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B8" w:rsidRDefault="00F454B8" w:rsidP="00F454B8">
      <w:pPr>
        <w:pStyle w:val="Default"/>
      </w:pPr>
    </w:p>
    <w:p w:rsidR="00F454B8" w:rsidRDefault="00F454B8" w:rsidP="00F454B8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Załącznik nr 6 do SIWZ </w:t>
      </w:r>
    </w:p>
    <w:p w:rsidR="00F454B8" w:rsidRDefault="00F454B8" w:rsidP="00F454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UMOWA Nr ………../2012 </w:t>
      </w:r>
    </w:p>
    <w:p w:rsidR="00F454B8" w:rsidRDefault="00F454B8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Zawarta w dniu ……………………… 2012 r. w Młodzieszynie pomiędzy: </w:t>
      </w:r>
    </w:p>
    <w:p w:rsidR="00F454B8" w:rsidRDefault="00F454B8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Gminą Młodzieszyn</w:t>
      </w:r>
      <w:r w:rsidR="00DE1161">
        <w:rPr>
          <w:sz w:val="23"/>
          <w:szCs w:val="23"/>
        </w:rPr>
        <w:t xml:space="preserve"> </w:t>
      </w:r>
      <w:r>
        <w:rPr>
          <w:sz w:val="23"/>
          <w:szCs w:val="23"/>
        </w:rPr>
        <w:t>NIP 837-</w:t>
      </w:r>
      <w:r w:rsidR="00DE1161">
        <w:rPr>
          <w:sz w:val="23"/>
          <w:szCs w:val="23"/>
        </w:rPr>
        <w:t>169-20-19,</w:t>
      </w:r>
      <w:r>
        <w:rPr>
          <w:sz w:val="23"/>
          <w:szCs w:val="23"/>
        </w:rPr>
        <w:t xml:space="preserve"> REGON</w:t>
      </w:r>
      <w:r w:rsidR="00DE1161">
        <w:rPr>
          <w:sz w:val="23"/>
          <w:szCs w:val="23"/>
        </w:rPr>
        <w:t xml:space="preserve"> 750148354</w:t>
      </w:r>
      <w:r>
        <w:rPr>
          <w:sz w:val="23"/>
          <w:szCs w:val="23"/>
        </w:rPr>
        <w:t xml:space="preserve"> </w:t>
      </w:r>
    </w:p>
    <w:p w:rsidR="00F454B8" w:rsidRDefault="00F454B8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reprezentowaną przez: </w:t>
      </w:r>
    </w:p>
    <w:p w:rsidR="00DE1161" w:rsidRDefault="00DE1161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Joannę Szymańską – Wójta Gminy Młodzieszyn</w:t>
      </w:r>
    </w:p>
    <w:p w:rsidR="00F454B8" w:rsidRDefault="00F454B8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zwaną dalej Zamawiającym a: </w:t>
      </w:r>
    </w:p>
    <w:p w:rsidR="00F454B8" w:rsidRDefault="00F454B8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 </w:t>
      </w:r>
    </w:p>
    <w:p w:rsidR="00DE1161" w:rsidRDefault="00F454B8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NIP ………………………, Regon …………,</w:t>
      </w:r>
    </w:p>
    <w:p w:rsidR="00DE1161" w:rsidRDefault="00DE1161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reprezentowanym przez: </w:t>
      </w:r>
      <w:r w:rsidR="00F454B8">
        <w:rPr>
          <w:sz w:val="23"/>
          <w:szCs w:val="23"/>
        </w:rPr>
        <w:t xml:space="preserve"> </w:t>
      </w:r>
    </w:p>
    <w:p w:rsidR="00DE1161" w:rsidRDefault="00DE1161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………………………………………………………..</w:t>
      </w:r>
    </w:p>
    <w:p w:rsidR="00F454B8" w:rsidRDefault="00F454B8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zwanym w dalszej części Wykonawcą </w:t>
      </w:r>
    </w:p>
    <w:p w:rsidR="00F454B8" w:rsidRDefault="00F454B8" w:rsidP="007635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związku z wyborem w dniu </w:t>
      </w:r>
      <w:r w:rsidR="00DE1161">
        <w:rPr>
          <w:sz w:val="23"/>
          <w:szCs w:val="23"/>
        </w:rPr>
        <w:t>……</w:t>
      </w:r>
      <w:r w:rsidR="0076358A">
        <w:rPr>
          <w:sz w:val="23"/>
          <w:szCs w:val="23"/>
        </w:rPr>
        <w:t xml:space="preserve">..2012 </w:t>
      </w:r>
      <w:r>
        <w:rPr>
          <w:sz w:val="23"/>
          <w:szCs w:val="23"/>
        </w:rPr>
        <w:t xml:space="preserve">r. oferty w trybie przetargu nieograniczonego przeprowadzonego zgodnie z przepisami ustawy z dnia 29 stycznia 2004 r. – Prawo zamówień publicznych (t. j. Dz. U. z 2010 r. Nr 113, poz. 759, z </w:t>
      </w:r>
      <w:proofErr w:type="spellStart"/>
      <w:r>
        <w:rPr>
          <w:sz w:val="23"/>
          <w:szCs w:val="23"/>
        </w:rPr>
        <w:t>póź</w:t>
      </w:r>
      <w:r w:rsidR="0076358A">
        <w:rPr>
          <w:sz w:val="23"/>
          <w:szCs w:val="23"/>
        </w:rPr>
        <w:t>n</w:t>
      </w:r>
      <w:proofErr w:type="spellEnd"/>
      <w:r w:rsidR="0076358A">
        <w:rPr>
          <w:sz w:val="23"/>
          <w:szCs w:val="23"/>
        </w:rPr>
        <w:t>. zm.), na</w:t>
      </w:r>
      <w:r>
        <w:rPr>
          <w:sz w:val="23"/>
          <w:szCs w:val="23"/>
        </w:rPr>
        <w:t xml:space="preserve"> </w:t>
      </w:r>
      <w:r w:rsidR="0076358A" w:rsidRPr="0076358A">
        <w:rPr>
          <w:sz w:val="23"/>
          <w:szCs w:val="23"/>
        </w:rPr>
        <w:t>Dostawę sprzętu elektronicz</w:t>
      </w:r>
      <w:r w:rsidR="0076358A">
        <w:rPr>
          <w:sz w:val="23"/>
          <w:szCs w:val="23"/>
        </w:rPr>
        <w:t xml:space="preserve">nego w ramach programu „Cyfrowa </w:t>
      </w:r>
      <w:r w:rsidR="0076358A" w:rsidRPr="0076358A">
        <w:rPr>
          <w:sz w:val="23"/>
          <w:szCs w:val="23"/>
        </w:rPr>
        <w:t>szkoła” dla Szkoły Podstawowej</w:t>
      </w:r>
      <w:r w:rsidR="0076358A">
        <w:rPr>
          <w:sz w:val="23"/>
          <w:szCs w:val="23"/>
        </w:rPr>
        <w:t xml:space="preserve">   im. płk. Ludwika Głowackiego w Janowie </w:t>
      </w:r>
      <w:r>
        <w:rPr>
          <w:sz w:val="23"/>
          <w:szCs w:val="23"/>
        </w:rPr>
        <w:t xml:space="preserve">strony zgodnie postanawiają: </w:t>
      </w:r>
    </w:p>
    <w:p w:rsidR="00F454B8" w:rsidRDefault="00F454B8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1 </w:t>
      </w:r>
    </w:p>
    <w:p w:rsidR="00F454B8" w:rsidRDefault="00F454B8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Wykonawca zobowiązuje się dostarczyć i zamontować Zamawiającemu sprzęt komputerowy i multimedialny wraz z zainstalowanym oprogramowaniem, którego nazwy, ilość i parametry określa SIWZ oraz załącznik nr 1 do SIWZ tj. Specyfikacja </w:t>
      </w:r>
      <w:r w:rsidR="000D6B6E">
        <w:rPr>
          <w:sz w:val="23"/>
          <w:szCs w:val="23"/>
        </w:rPr>
        <w:t xml:space="preserve">minimalnych </w:t>
      </w:r>
      <w:bookmarkStart w:id="0" w:name="_GoBack"/>
      <w:bookmarkEnd w:id="0"/>
      <w:r>
        <w:rPr>
          <w:sz w:val="23"/>
          <w:szCs w:val="23"/>
        </w:rPr>
        <w:t xml:space="preserve">wymogów technicznych dla oferowanego sprzętu. </w:t>
      </w:r>
    </w:p>
    <w:p w:rsidR="00F454B8" w:rsidRDefault="00F454B8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Czynności określone w § 1 pkt. 1 oraz inne czynności wynikające z SIWZ muszą być zgodne ze złożoną przez Wykonawcę ofertą. </w:t>
      </w:r>
    </w:p>
    <w:p w:rsidR="00F454B8" w:rsidRDefault="00F454B8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Szkolenie pracowników, minimum 4, obejmuje: obsługę tablicy interaktywnej i </w:t>
      </w:r>
      <w:proofErr w:type="spellStart"/>
      <w:r>
        <w:rPr>
          <w:sz w:val="23"/>
          <w:szCs w:val="23"/>
        </w:rPr>
        <w:t>wizualizera</w:t>
      </w:r>
      <w:proofErr w:type="spellEnd"/>
      <w:r>
        <w:rPr>
          <w:sz w:val="23"/>
          <w:szCs w:val="23"/>
        </w:rPr>
        <w:t xml:space="preserve"> w wymiarze 1 godziny, obsługę urządzenia wielofunkcyjnego w wymiarze 1 godziny, obsługę programu zarządzającego komputerami uczniowskimi w wymiarze 2 godzin, obsługę powstałej sieci bezprzewodowej (kontroler, router, punkty dostępu) w wymiarze 2 godzin </w:t>
      </w:r>
    </w:p>
    <w:p w:rsidR="00F454B8" w:rsidRDefault="00F454B8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Dostarczony sprzęt komputerowy i multimedialny powinien odpowiadać wymaganiom SIWZ w tym: być nowy, objęty gwarancją producenta, ponadto Wykonawca przy realizacji zamówienia powinien okazać odpowiednie dokumenty potwierdzające parametry dostarczanego sprzętu w tym certyfikaty zgodności lub deklaracje zgodności z zasadniczym i szczegółowymi wymaganiami dotyczącymi dostarczonych wyrobów, o których mówi ustawa z dnia 30 sierpnia 2002 r. O systemie zgodności (Dz.U.Nr166, poz. 1366,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zm.). </w:t>
      </w:r>
    </w:p>
    <w:p w:rsidR="00F454B8" w:rsidRDefault="00F454B8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2 </w:t>
      </w:r>
    </w:p>
    <w:p w:rsidR="00557F10" w:rsidRP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 xml:space="preserve">1. Strony ustalają terminy realizacji do dnia …………………………………… 2012r </w:t>
      </w:r>
    </w:p>
    <w:p w:rsidR="00557F10" w:rsidRP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 xml:space="preserve">§ 3 </w:t>
      </w:r>
    </w:p>
    <w:p w:rsidR="00557F10" w:rsidRP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 xml:space="preserve">1. Wynagrodzenie Wykonawcy, za wykonanie przedmiotu umowy ustala się, zgodnie z przyjętą ofertą, łącznie na kwotę: netto ……………zł., podatek VAT …………... zł., brutto …………….zł. (słownie złotych:…………………………………………………. ) </w:t>
      </w:r>
    </w:p>
    <w:p w:rsidR="00557F10" w:rsidRP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 xml:space="preserve">2. Wynagrodzenie obejmuje wszelkie koszty wynikające z dokumentacji przetargowej oraz niezbędne do wykonania zamówienia oraz wszystkie obowiązujące w Polsce podatki, opłaty celne i inne opłaty związane z realizacją przedmiotu zamówienia. </w:t>
      </w:r>
    </w:p>
    <w:p w:rsidR="00557F10" w:rsidRP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 xml:space="preserve">3. Wynagrodzenie przez okres cały realizacji umowy jest stałe. </w:t>
      </w:r>
    </w:p>
    <w:p w:rsid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>4. Wynagrodzenie umowne obejmuje ryzyko Wykonawcy i jego odpowiedzialność za prawidłowe oszacowanie przedmiotu umowy.</w:t>
      </w:r>
    </w:p>
    <w:p w:rsidR="00F454B8" w:rsidRDefault="00F454B8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4 </w:t>
      </w:r>
    </w:p>
    <w:p w:rsidR="00F454B8" w:rsidRDefault="00F454B8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Rozliczenie nastąpi na podstawie zatwierdzonej przez Zamawiającego faktury końcowej wystawionej w oparciu o końcowy protokół odbioru zamówienia bez uwag. </w:t>
      </w:r>
    </w:p>
    <w:p w:rsidR="00F454B8" w:rsidRDefault="00F454B8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 Załącznikami do protokołu odbioru będą dokumenty potwierdzające spełnianie wszystkich wymogów sprzętowych wynikających z SIWZ. </w:t>
      </w:r>
    </w:p>
    <w:p w:rsidR="00F454B8" w:rsidRDefault="00F454B8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Odbiór zamówienia będzie prowadzony na uruchomionym, sprawnym, skalibrowanym i zdatnym do natychmiastowej eksploatacji sprzęcie </w:t>
      </w:r>
    </w:p>
    <w:p w:rsidR="00F454B8" w:rsidRDefault="00F454B8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Wypłata należności wynikającej z zatwierdzonej przez Zamawiającego faktury nastąpi w terminie do 30 dni od dnia jej zatwierdzenia przez Zamawiającego, na konto Wykonawcy nr ………………………………………………………………………………………………… Termin zapłaty stanowi dzień dokonania polecenia przelewu bankowego. </w:t>
      </w:r>
    </w:p>
    <w:p w:rsidR="00F454B8" w:rsidRDefault="00F454B8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Wynagrodzenie Wykonawcy będzie umniejszone proporcjonalnie do uszczerbku wywołanego wadami. </w:t>
      </w:r>
    </w:p>
    <w:p w:rsidR="00F454B8" w:rsidRDefault="00F454B8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5 </w:t>
      </w:r>
    </w:p>
    <w:p w:rsidR="00F454B8" w:rsidRDefault="00F454B8" w:rsidP="00F454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Wykonawca będzie dokonywał napraw gwarancyjnych w ciągu 2 dni roboczych od momentu zgłoszenia wadliwości urządzenia/sprzętu. Jeśli naprawa w tym czasie nie będzie możliwa wykonawca na czas naprawy dostarczy urządzenie/sprzę</w:t>
      </w:r>
      <w:r w:rsidR="00557F10">
        <w:rPr>
          <w:sz w:val="23"/>
          <w:szCs w:val="23"/>
        </w:rPr>
        <w:t>t o podobnych parametrach.</w:t>
      </w:r>
    </w:p>
    <w:p w:rsidR="00557F10" w:rsidRP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 xml:space="preserve">2. Strony ograniczają odpowiedzialność z tytułu rękojmi w ten sposób, że Wykonawca wymieni wadliwe urządzenie/sprzęt/oprogramowanie na nowy, w ciągu 5 dni roboczych od dnia żądania wymiany. </w:t>
      </w:r>
    </w:p>
    <w:p w:rsidR="00557F10" w:rsidRP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 xml:space="preserve">§ 6 </w:t>
      </w:r>
    </w:p>
    <w:p w:rsidR="00557F10" w:rsidRP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 xml:space="preserve">1. W razie niewykonania umowy Wykonawca zobowiązany jest zapłacić Zamawiającemu karę umowną w wysokości 10% wartości przedmiotu umowy. </w:t>
      </w:r>
    </w:p>
    <w:p w:rsidR="00557F10" w:rsidRP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 xml:space="preserve">2. W razie zwłoki w wykonaniu umowy Zamawiający jest uprawniony do żądania od Wykonawcy zapłaty kary umownej w wysokości 0,5% wartości przedmiotu umowy za każdy dzień zwłoki. </w:t>
      </w:r>
    </w:p>
    <w:p w:rsidR="00557F10" w:rsidRP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 xml:space="preserve">3. W przypadku opóźnienia w usunięciu wad stwierdzonych przy odbiorze, Wykonawca zapłaci Zamawiającemu karę umowną w wysokości 0,5% wartości brutto kwoty określonej w § 3 ust. 1, za każdy dzień zwłoki licząc od dnia odbioru końcowego. </w:t>
      </w:r>
    </w:p>
    <w:p w:rsidR="00557F10" w:rsidRP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 xml:space="preserve">4. Wykonawca, wyraża zgodę na potrącanie kar umownych z przysługującego mu wynagrodzenia. </w:t>
      </w:r>
    </w:p>
    <w:p w:rsidR="00557F10" w:rsidRP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 xml:space="preserve">5. Okoliczność, że Zamawiający nie poniósł szkody wskutek opóźnień Wykonawcy nie zwalnia Wykonawcy z obowiązku zapłaty zastrzeżonych kar umownych. </w:t>
      </w:r>
    </w:p>
    <w:p w:rsidR="00557F10" w:rsidRP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 xml:space="preserve">§ 7 </w:t>
      </w:r>
    </w:p>
    <w:p w:rsidR="00557F10" w:rsidRP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 xml:space="preserve">1. Przed dokonaniem odbioru końcowego przedmiotu umowy Wykonawca udzieli Zamawiającemu pisemnej gwarancji jakości na wykonany przedmiot umowy. </w:t>
      </w:r>
    </w:p>
    <w:p w:rsidR="00557F10" w:rsidRP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 xml:space="preserve">§ 8 </w:t>
      </w:r>
    </w:p>
    <w:p w:rsidR="00557F10" w:rsidRP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 xml:space="preserve">1. Strony ustalają, że w razie powstania sporu związanego z wykonaniem umowy w sprawie zamówienia publicznego Wykonawca zobowiązany jest wyczerpać drogę postępowania reklamacyjnego, kierując swoje roszczenia do Zamawiającego. </w:t>
      </w:r>
    </w:p>
    <w:p w:rsidR="00557F10" w:rsidRP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 xml:space="preserve">2. Wszelkie zmiany niniejszej umowy wymagają formy pisemnej pod rygorem nieważności. </w:t>
      </w:r>
    </w:p>
    <w:p w:rsidR="00557F10" w:rsidRP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 xml:space="preserve">3. W sprawach nieuregulowanych niniejszą umową mają zastosowanie przepisy Kodeksu Cywilnego o ile Ustawa Prawo zamówień publicznych nie stanowi inaczej. </w:t>
      </w:r>
    </w:p>
    <w:p w:rsidR="00557F10" w:rsidRP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 xml:space="preserve">4. Wszelkie spory powstałe na tle realizacji niniejszej umowy strony poddają rozstrzygnięciu sądom powszechnym właściwym miejscowo ze względu na siedzibę Zamawiającego. </w:t>
      </w:r>
    </w:p>
    <w:p w:rsidR="00557F10" w:rsidRP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 xml:space="preserve">5. Umowę sporządzono w dwóch jednobrzmiących egzemplarzach, po jednym dla każdej ze stron. </w:t>
      </w:r>
    </w:p>
    <w:p w:rsidR="00557F10" w:rsidRP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 xml:space="preserve">6.Przedstawicielem Wykonawcy w trakcie realizacji zamówienia będzie; </w:t>
      </w:r>
    </w:p>
    <w:p w:rsidR="00557F10" w:rsidRP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 xml:space="preserve">…………………………………………………………………………………………… </w:t>
      </w:r>
    </w:p>
    <w:p w:rsidR="00557F10" w:rsidRP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 xml:space="preserve">..................................... </w:t>
      </w:r>
      <w:r w:rsidR="00056B05">
        <w:rPr>
          <w:sz w:val="23"/>
          <w:szCs w:val="23"/>
        </w:rPr>
        <w:t xml:space="preserve">                                         </w:t>
      </w:r>
      <w:r w:rsidRPr="00557F10">
        <w:rPr>
          <w:sz w:val="23"/>
          <w:szCs w:val="23"/>
        </w:rPr>
        <w:t xml:space="preserve">.......................................... </w:t>
      </w:r>
    </w:p>
    <w:p w:rsidR="00557F10" w:rsidRDefault="00557F10" w:rsidP="00557F10">
      <w:pPr>
        <w:pStyle w:val="Default"/>
        <w:rPr>
          <w:sz w:val="23"/>
          <w:szCs w:val="23"/>
        </w:rPr>
      </w:pPr>
      <w:r w:rsidRPr="00557F10">
        <w:rPr>
          <w:sz w:val="23"/>
          <w:szCs w:val="23"/>
        </w:rPr>
        <w:t>ZAMAWIAJĄCY</w:t>
      </w:r>
      <w:r w:rsidR="00056B05">
        <w:rPr>
          <w:sz w:val="23"/>
          <w:szCs w:val="23"/>
        </w:rPr>
        <w:t xml:space="preserve">                 </w:t>
      </w:r>
      <w:r w:rsidRPr="00557F10">
        <w:rPr>
          <w:sz w:val="23"/>
          <w:szCs w:val="23"/>
        </w:rPr>
        <w:t xml:space="preserve"> </w:t>
      </w:r>
      <w:r w:rsidR="00056B05">
        <w:rPr>
          <w:sz w:val="23"/>
          <w:szCs w:val="23"/>
        </w:rPr>
        <w:t xml:space="preserve">                                         </w:t>
      </w:r>
      <w:r w:rsidRPr="00557F10">
        <w:rPr>
          <w:sz w:val="23"/>
          <w:szCs w:val="23"/>
        </w:rPr>
        <w:t>WYKONAWCA</w:t>
      </w:r>
    </w:p>
    <w:sectPr w:rsidR="00557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B8"/>
    <w:rsid w:val="00056B05"/>
    <w:rsid w:val="000D6B6E"/>
    <w:rsid w:val="004D02C6"/>
    <w:rsid w:val="00557F10"/>
    <w:rsid w:val="0076358A"/>
    <w:rsid w:val="00DE1161"/>
    <w:rsid w:val="00F4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54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54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Gimnazjum</cp:lastModifiedBy>
  <cp:revision>4</cp:revision>
  <dcterms:created xsi:type="dcterms:W3CDTF">2012-11-11T19:21:00Z</dcterms:created>
  <dcterms:modified xsi:type="dcterms:W3CDTF">2012-11-13T12:37:00Z</dcterms:modified>
</cp:coreProperties>
</file>