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9B" w:rsidRDefault="006A479B" w:rsidP="007A0091">
      <w:pPr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Załącznik nr </w:t>
      </w:r>
      <w:r w:rsidR="00CA7C9A">
        <w:rPr>
          <w:rFonts w:ascii="Calibri" w:hAnsi="Calibri"/>
          <w:b/>
          <w:color w:val="000000"/>
        </w:rPr>
        <w:t>4</w:t>
      </w:r>
    </w:p>
    <w:p w:rsidR="006A479B" w:rsidRDefault="006A479B" w:rsidP="007A0091">
      <w:pPr>
        <w:rPr>
          <w:rFonts w:ascii="Calibri" w:hAnsi="Calibri"/>
          <w:b/>
          <w:color w:val="000000"/>
        </w:rPr>
      </w:pPr>
    </w:p>
    <w:p w:rsidR="007A0091" w:rsidRPr="00077142" w:rsidRDefault="007A0091" w:rsidP="007A0091">
      <w:pPr>
        <w:pStyle w:val="Akapitzlist"/>
        <w:numPr>
          <w:ilvl w:val="0"/>
          <w:numId w:val="1"/>
        </w:numPr>
        <w:rPr>
          <w:rFonts w:ascii="Calibri" w:hAnsi="Calibri"/>
          <w:color w:val="000000"/>
        </w:rPr>
      </w:pPr>
      <w:r w:rsidRPr="00077142">
        <w:rPr>
          <w:rFonts w:ascii="Calibri" w:hAnsi="Calibri"/>
          <w:b/>
          <w:color w:val="000000"/>
        </w:rPr>
        <w:t xml:space="preserve">Gra edukacyjna </w:t>
      </w:r>
      <w:r w:rsidRPr="00077142">
        <w:rPr>
          <w:rFonts w:ascii="Calibri" w:hAnsi="Calibri"/>
          <w:color w:val="000000"/>
        </w:rPr>
        <w:t xml:space="preserve">Ptasie mieszkania - </w:t>
      </w:r>
      <w:r w:rsidRPr="00077142">
        <w:rPr>
          <w:rFonts w:ascii="Calibri" w:hAnsi="Calibri"/>
          <w:bCs/>
          <w:color w:val="000000"/>
        </w:rPr>
        <w:t>ekspozycja</w:t>
      </w:r>
      <w:r w:rsidRPr="00077142">
        <w:rPr>
          <w:rFonts w:ascii="Calibri" w:hAnsi="Calibri"/>
          <w:color w:val="000000"/>
        </w:rPr>
        <w:t xml:space="preserve"> budek lęgowych</w:t>
      </w:r>
    </w:p>
    <w:p w:rsidR="00C71502" w:rsidRDefault="00C71502" w:rsidP="00A50C2D">
      <w:r w:rsidRPr="00C71502">
        <w:rPr>
          <w:noProof/>
          <w:lang w:eastAsia="pl-PL"/>
        </w:rPr>
        <w:drawing>
          <wp:inline distT="0" distB="0" distL="0" distR="0">
            <wp:extent cx="2881423" cy="2160295"/>
            <wp:effectExtent l="0" t="0" r="0" b="0"/>
            <wp:docPr id="5" name="Obraz 1" descr="http://mentorsklep.pl/environment/cache/images/0_0_productGfx_00831e89600a12691f45d7faffa9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ntorsklep.pl/environment/cache/images/0_0_productGfx_00831e89600a12691f45d7faffa97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81" cy="216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9B" w:rsidRDefault="006A479B" w:rsidP="00A50C2D">
      <w:r w:rsidRPr="006A479B">
        <w:rPr>
          <w:u w:val="single"/>
        </w:rPr>
        <w:t>Cele dydaktyczne</w:t>
      </w:r>
      <w:r>
        <w:rPr>
          <w:u w:val="single"/>
        </w:rPr>
        <w:t xml:space="preserve"> gry</w:t>
      </w:r>
      <w:r>
        <w:t>: poznanie „mieszkań”  wybranych gatunków ptaków. Instrukcja jak samemu wykonać budkę lęgową.</w:t>
      </w:r>
    </w:p>
    <w:p w:rsidR="00AB39D5" w:rsidRDefault="00AB39D5" w:rsidP="00A50C2D"/>
    <w:p w:rsidR="007A0091" w:rsidRPr="00077142" w:rsidRDefault="007A0091" w:rsidP="007A0091">
      <w:pPr>
        <w:pStyle w:val="Akapitzlist"/>
        <w:numPr>
          <w:ilvl w:val="0"/>
          <w:numId w:val="1"/>
        </w:numPr>
      </w:pPr>
      <w:r w:rsidRPr="00077142">
        <w:rPr>
          <w:rFonts w:ascii="Calibri" w:hAnsi="Calibri"/>
          <w:b/>
          <w:color w:val="000000"/>
        </w:rPr>
        <w:t xml:space="preserve">Gra edukacyjna </w:t>
      </w:r>
      <w:r w:rsidRPr="00077142">
        <w:rPr>
          <w:rFonts w:ascii="Calibri" w:hAnsi="Calibri"/>
          <w:color w:val="000000"/>
        </w:rPr>
        <w:t>„Rok w lesie” - ptaki</w:t>
      </w:r>
    </w:p>
    <w:p w:rsidR="001545E2" w:rsidRDefault="007A0091" w:rsidP="00A50C2D">
      <w:r>
        <w:rPr>
          <w:noProof/>
          <w:lang w:eastAsia="pl-PL"/>
        </w:rPr>
        <w:drawing>
          <wp:inline distT="0" distB="0" distL="0" distR="0">
            <wp:extent cx="3179135" cy="2774876"/>
            <wp:effectExtent l="0" t="0" r="0" b="0"/>
            <wp:docPr id="9" name="Obraz 1" descr="http://mentorsklep.pl/environment/cache/images/0_0_productGfx_d7017752b8f6546ce7100a1a8a248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ntorsklep.pl/environment/cache/images/0_0_productGfx_d7017752b8f6546ce7100a1a8a248b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07" cy="27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9B" w:rsidRDefault="006A479B" w:rsidP="00A50C2D">
      <w:r w:rsidRPr="006A479B">
        <w:rPr>
          <w:u w:val="single"/>
        </w:rPr>
        <w:t>Cele dydaktyczne</w:t>
      </w:r>
      <w:r>
        <w:rPr>
          <w:u w:val="single"/>
        </w:rPr>
        <w:t xml:space="preserve"> gry</w:t>
      </w:r>
      <w:r>
        <w:t xml:space="preserve">: </w:t>
      </w:r>
      <w:r w:rsidRPr="006A479B">
        <w:t>Celem nadrzędnym jest przybliżenie bardzo bogatego świata ptaków</w:t>
      </w:r>
      <w:r>
        <w:t xml:space="preserve"> z zakresu życia, biologii i ich obyczajów.</w:t>
      </w:r>
    </w:p>
    <w:p w:rsidR="006A479B" w:rsidRDefault="006A479B" w:rsidP="00A50C2D"/>
    <w:p w:rsidR="006A479B" w:rsidRDefault="006A479B" w:rsidP="00A50C2D"/>
    <w:p w:rsidR="006A479B" w:rsidRDefault="006A479B" w:rsidP="00A50C2D"/>
    <w:p w:rsidR="006A479B" w:rsidRDefault="006A479B" w:rsidP="00A50C2D"/>
    <w:p w:rsidR="006A479B" w:rsidRDefault="006A479B" w:rsidP="00A50C2D"/>
    <w:p w:rsidR="006A479B" w:rsidRDefault="006A479B" w:rsidP="00A50C2D"/>
    <w:p w:rsidR="006A479B" w:rsidRDefault="006A479B" w:rsidP="00A50C2D"/>
    <w:p w:rsidR="007A0091" w:rsidRPr="00077142" w:rsidRDefault="007A0091" w:rsidP="007A0091">
      <w:pPr>
        <w:pStyle w:val="Akapitzlist"/>
        <w:numPr>
          <w:ilvl w:val="0"/>
          <w:numId w:val="1"/>
        </w:numPr>
      </w:pPr>
      <w:r w:rsidRPr="00077142">
        <w:rPr>
          <w:rFonts w:ascii="Calibri" w:hAnsi="Calibri"/>
          <w:b/>
          <w:color w:val="000000"/>
        </w:rPr>
        <w:t xml:space="preserve">Gra edukacyjna </w:t>
      </w:r>
      <w:r w:rsidRPr="00077142">
        <w:rPr>
          <w:rFonts w:ascii="Calibri" w:hAnsi="Calibri"/>
          <w:color w:val="000000"/>
        </w:rPr>
        <w:t xml:space="preserve">„Koło wiedzy” </w:t>
      </w:r>
      <w:r w:rsidR="00766A70" w:rsidRPr="00077142">
        <w:rPr>
          <w:rFonts w:ascii="Calibri" w:hAnsi="Calibri"/>
          <w:color w:val="000000"/>
        </w:rPr>
        <w:t>–</w:t>
      </w:r>
      <w:r w:rsidRPr="00077142">
        <w:rPr>
          <w:rFonts w:ascii="Calibri" w:hAnsi="Calibri"/>
          <w:color w:val="000000"/>
        </w:rPr>
        <w:t xml:space="preserve"> ptaki</w:t>
      </w:r>
      <w:r w:rsidR="00766A70" w:rsidRPr="00077142">
        <w:rPr>
          <w:rFonts w:ascii="Calibri" w:hAnsi="Calibri"/>
          <w:color w:val="000000"/>
        </w:rPr>
        <w:t xml:space="preserve"> + </w:t>
      </w:r>
      <w:r w:rsidR="00766A70" w:rsidRPr="00077142">
        <w:rPr>
          <w:rFonts w:ascii="Calibri" w:hAnsi="Calibri"/>
          <w:color w:val="000000"/>
          <w:u w:val="single"/>
        </w:rPr>
        <w:t>tablica edukacyjno-ekologiczna</w:t>
      </w:r>
    </w:p>
    <w:p w:rsidR="006A479B" w:rsidRDefault="007A0091" w:rsidP="00C71502">
      <w:r>
        <w:rPr>
          <w:noProof/>
          <w:lang w:eastAsia="pl-PL"/>
        </w:rPr>
        <w:drawing>
          <wp:inline distT="0" distB="0" distL="0" distR="0">
            <wp:extent cx="4976037" cy="3322057"/>
            <wp:effectExtent l="0" t="0" r="0" b="0"/>
            <wp:docPr id="17" name="Obraz 4" descr="http://mentorsklep.pl/environment/cache/images/0_0_productGfx_bf1630ac33de2047b4539e920d777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ntorsklep.pl/environment/cache/images/0_0_productGfx_bf1630ac33de2047b4539e920d7776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40" cy="33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9B" w:rsidRDefault="006A479B" w:rsidP="006A479B">
      <w:r w:rsidRPr="006A479B">
        <w:rPr>
          <w:u w:val="single"/>
        </w:rPr>
        <w:t>Cele dydaktyczne</w:t>
      </w:r>
      <w:r>
        <w:rPr>
          <w:u w:val="single"/>
        </w:rPr>
        <w:t xml:space="preserve"> gry</w:t>
      </w:r>
      <w:r>
        <w:t xml:space="preserve"> : Prezentowana gra to wspaniałe narzędzie edukacyjne, które może mieć zastosowanie </w:t>
      </w:r>
      <w:r>
        <w:rPr>
          <w:rStyle w:val="Pogrubienie"/>
        </w:rPr>
        <w:t> w plenerze</w:t>
      </w:r>
      <w:r>
        <w:t>. Merytorycznie obejmuje 6 kategorii z zakresu tematyki ptasiej co gwarantuje niesamowitą interdyscyplinarność. Kategorię wybieramy kręcąc kołem, które stopniowo zatrzymuje blokada umocowana u góry koła, a gdy koło zatrzyma się, widniejąca na blokadzie bogatka wskazuje wybraną kategorię.</w:t>
      </w:r>
    </w:p>
    <w:p w:rsidR="006A479B" w:rsidRDefault="006A479B" w:rsidP="006A479B">
      <w:pPr>
        <w:pStyle w:val="NormalnyWeb"/>
      </w:pPr>
      <w:r w:rsidRPr="006A479B">
        <w:rPr>
          <w:rStyle w:val="Pogrubienie"/>
          <w:b w:val="0"/>
          <w:u w:val="single"/>
        </w:rPr>
        <w:t>Kategorie tematyczne</w:t>
      </w:r>
      <w:r w:rsidRPr="006A479B">
        <w:rPr>
          <w:rStyle w:val="Pogrubienie"/>
          <w:b w:val="0"/>
        </w:rPr>
        <w:t>:</w:t>
      </w:r>
      <w:r w:rsidRPr="006A479B">
        <w:rPr>
          <w:b/>
        </w:rPr>
        <w:br/>
      </w:r>
      <w:r w:rsidRPr="006A479B">
        <w:rPr>
          <w:rStyle w:val="Pogrubienie"/>
          <w:b w:val="0"/>
        </w:rPr>
        <w:t>1.</w:t>
      </w:r>
      <w:r w:rsidRPr="006A479B">
        <w:rPr>
          <w:rStyle w:val="Pogrubienie"/>
          <w:b w:val="0"/>
          <w:color w:val="808080"/>
        </w:rPr>
        <w:t> </w:t>
      </w:r>
      <w:r w:rsidRPr="006A479B">
        <w:rPr>
          <w:rStyle w:val="Pogrubienie"/>
          <w:b w:val="0"/>
        </w:rPr>
        <w:t>Chronimy ptaki</w:t>
      </w:r>
      <w:r w:rsidRPr="006A479B">
        <w:rPr>
          <w:b/>
        </w:rPr>
        <w:br/>
      </w:r>
      <w:r w:rsidRPr="006A479B">
        <w:rPr>
          <w:rStyle w:val="Pogrubienie"/>
          <w:b w:val="0"/>
        </w:rPr>
        <w:t>2. Domatorzy i wędrowcy</w:t>
      </w:r>
      <w:r w:rsidRPr="006A479B">
        <w:rPr>
          <w:b/>
        </w:rPr>
        <w:br/>
      </w:r>
      <w:r w:rsidRPr="006A479B">
        <w:rPr>
          <w:rStyle w:val="Pogrubienie"/>
          <w:b w:val="0"/>
        </w:rPr>
        <w:t>3. Gniazda i dziuple</w:t>
      </w:r>
      <w:r w:rsidRPr="006A479B">
        <w:rPr>
          <w:b/>
        </w:rPr>
        <w:br/>
      </w:r>
      <w:r w:rsidRPr="006A479B">
        <w:rPr>
          <w:rStyle w:val="Pogrubienie"/>
          <w:b w:val="0"/>
        </w:rPr>
        <w:t>4. Muzykalna gromada</w:t>
      </w:r>
      <w:r w:rsidRPr="006A479B">
        <w:rPr>
          <w:b/>
        </w:rPr>
        <w:br/>
      </w:r>
      <w:r w:rsidRPr="006A479B">
        <w:rPr>
          <w:rStyle w:val="Pogrubienie"/>
          <w:b w:val="0"/>
        </w:rPr>
        <w:t>5. Ptasia stołówka</w:t>
      </w:r>
      <w:r w:rsidRPr="006A479B">
        <w:rPr>
          <w:b/>
        </w:rPr>
        <w:br/>
      </w:r>
      <w:r w:rsidRPr="006A479B">
        <w:rPr>
          <w:rStyle w:val="Pogrubienie"/>
          <w:b w:val="0"/>
        </w:rPr>
        <w:t>6. Środowisko życia</w:t>
      </w:r>
      <w:r>
        <w:br/>
      </w:r>
      <w:r>
        <w:br/>
        <w:t>Każda z kategorii zawiera po </w:t>
      </w:r>
      <w:r>
        <w:rPr>
          <w:rStyle w:val="Pogrubienie"/>
        </w:rPr>
        <w:t>10 pytań i 10 odpowiedzi. </w:t>
      </w:r>
      <w:r>
        <w:t xml:space="preserve"> Łącznie </w:t>
      </w:r>
      <w:r>
        <w:rPr>
          <w:rStyle w:val="Pogrubienie"/>
        </w:rPr>
        <w:t>60 szt.</w:t>
      </w:r>
    </w:p>
    <w:p w:rsidR="006A479B" w:rsidRDefault="006A479B" w:rsidP="006A479B">
      <w:pPr>
        <w:pStyle w:val="NormalnyWeb"/>
      </w:pPr>
      <w:r w:rsidRPr="006A479B">
        <w:t>Po zatrzymaniu (za pomocą usytuowanej u góry koła bogatki) wybiera</w:t>
      </w:r>
      <w:r>
        <w:t>my</w:t>
      </w:r>
      <w:r w:rsidRPr="006A479B">
        <w:t xml:space="preserve"> kategorię, do której na tablicy stojącej obok, </w:t>
      </w:r>
      <w:r>
        <w:t>znajdują się</w:t>
      </w:r>
      <w:r w:rsidRPr="006A479B">
        <w:t xml:space="preserve"> pytania (awers) i odpowiedzi (rewers).</w:t>
      </w:r>
      <w:r>
        <w:rPr>
          <w:color w:val="808080"/>
        </w:rPr>
        <w:t> </w:t>
      </w:r>
      <w:r>
        <w:br/>
      </w:r>
      <w:r>
        <w:br/>
      </w:r>
      <w:r w:rsidRPr="006A479B">
        <w:t>Swoją wiedzę można sprawdzić na rewersie.</w:t>
      </w:r>
    </w:p>
    <w:p w:rsidR="007A0091" w:rsidRDefault="006A479B" w:rsidP="006A479B">
      <w:r>
        <w:t xml:space="preserve"> </w:t>
      </w:r>
      <w:r w:rsidR="003C7EDE">
        <w:br w:type="page"/>
      </w:r>
    </w:p>
    <w:p w:rsidR="007A0091" w:rsidRPr="00077142" w:rsidRDefault="00994D87" w:rsidP="00994D87">
      <w:pPr>
        <w:pStyle w:val="Akapitzlist"/>
        <w:numPr>
          <w:ilvl w:val="0"/>
          <w:numId w:val="1"/>
        </w:numPr>
      </w:pPr>
      <w:r w:rsidRPr="00077142">
        <w:rPr>
          <w:rFonts w:ascii="Calibri" w:hAnsi="Calibri"/>
          <w:b/>
          <w:color w:val="000000"/>
        </w:rPr>
        <w:lastRenderedPageBreak/>
        <w:t xml:space="preserve">Gra edukacyjna </w:t>
      </w:r>
      <w:r w:rsidRPr="00077142">
        <w:rPr>
          <w:rFonts w:ascii="Calibri" w:hAnsi="Calibri"/>
          <w:color w:val="000000"/>
        </w:rPr>
        <w:t xml:space="preserve">„Ptasie pary” </w:t>
      </w:r>
      <w:r w:rsidRPr="00077142">
        <w:rPr>
          <w:rFonts w:ascii="Calibri" w:hAnsi="Calibri"/>
          <w:bCs/>
          <w:color w:val="000000"/>
        </w:rPr>
        <w:t xml:space="preserve">- </w:t>
      </w:r>
      <w:proofErr w:type="spellStart"/>
      <w:r w:rsidRPr="00077142">
        <w:rPr>
          <w:rFonts w:ascii="Calibri" w:hAnsi="Calibri"/>
          <w:bCs/>
          <w:color w:val="000000"/>
        </w:rPr>
        <w:t>memo</w:t>
      </w:r>
      <w:proofErr w:type="spellEnd"/>
    </w:p>
    <w:p w:rsidR="007A0091" w:rsidRDefault="00994D87" w:rsidP="00C71502">
      <w:r w:rsidRPr="00994D87">
        <w:rPr>
          <w:noProof/>
          <w:lang w:eastAsia="pl-PL"/>
        </w:rPr>
        <w:drawing>
          <wp:inline distT="0" distB="0" distL="0" distR="0">
            <wp:extent cx="3234519" cy="2695433"/>
            <wp:effectExtent l="0" t="0" r="0" b="0"/>
            <wp:docPr id="26" name="Obraz 19" descr="Ptasie Pary (MEM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tasie Pary (MEMO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62" cy="27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B3" w:rsidRPr="003D1AB3" w:rsidRDefault="003D1AB3" w:rsidP="003C7EDE">
      <w:pPr>
        <w:pStyle w:val="Akapitzlist"/>
      </w:pPr>
      <w:r w:rsidRPr="003D1AB3">
        <w:rPr>
          <w:rFonts w:ascii="Calibri" w:hAnsi="Calibri"/>
          <w:color w:val="000000"/>
          <w:u w:val="single"/>
        </w:rPr>
        <w:t>Tablica ekologiczno-edukacyjna</w:t>
      </w:r>
      <w:r w:rsidRPr="003D1AB3">
        <w:rPr>
          <w:rFonts w:ascii="Calibri" w:hAnsi="Calibri"/>
          <w:color w:val="000000"/>
        </w:rPr>
        <w:t xml:space="preserve"> - do gry edukacyjnej „Ptasie pary” </w:t>
      </w:r>
      <w:r>
        <w:rPr>
          <w:rFonts w:ascii="Calibri" w:hAnsi="Calibri"/>
          <w:color w:val="000000"/>
        </w:rPr>
        <w:t>–</w:t>
      </w:r>
      <w:r w:rsidRPr="003D1AB3">
        <w:rPr>
          <w:rFonts w:ascii="Calibri" w:hAnsi="Calibri"/>
          <w:color w:val="000000"/>
        </w:rPr>
        <w:t xml:space="preserve"> </w:t>
      </w:r>
      <w:proofErr w:type="spellStart"/>
      <w:r w:rsidRPr="003D1AB3">
        <w:rPr>
          <w:rFonts w:ascii="Calibri" w:hAnsi="Calibri"/>
          <w:color w:val="000000"/>
        </w:rPr>
        <w:t>memo</w:t>
      </w:r>
      <w:proofErr w:type="spellEnd"/>
    </w:p>
    <w:p w:rsidR="003D1AB3" w:rsidRPr="003D1AB3" w:rsidRDefault="003D1AB3" w:rsidP="003D1AB3">
      <w:pPr>
        <w:pStyle w:val="Akapitzlist"/>
      </w:pPr>
    </w:p>
    <w:p w:rsidR="00B535B6" w:rsidRDefault="003D1AB3" w:rsidP="00C71502">
      <w:r>
        <w:rPr>
          <w:noProof/>
          <w:lang w:eastAsia="pl-PL"/>
        </w:rPr>
        <w:drawing>
          <wp:inline distT="0" distB="0" distL="0" distR="0">
            <wp:extent cx="2251880" cy="2955069"/>
            <wp:effectExtent l="0" t="0" r="0" b="0"/>
            <wp:docPr id="28" name="Obraz 8" descr="http://mentorsklep.pl/environment/cache/images/0_0_productGfx_8adb341f1dea6a01917117988931b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ntorsklep.pl/environment/cache/images/0_0_productGfx_8adb341f1dea6a01917117988931b4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01" cy="296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9B" w:rsidRPr="006A479B" w:rsidRDefault="006A479B" w:rsidP="006A479B">
      <w:pPr>
        <w:pStyle w:val="NormalnyWeb"/>
        <w:jc w:val="both"/>
        <w:rPr>
          <w:rFonts w:ascii="Calibri" w:eastAsiaTheme="minorHAnsi" w:hAnsi="Calibri" w:cstheme="minorBidi"/>
          <w:color w:val="000000"/>
          <w:sz w:val="22"/>
          <w:szCs w:val="22"/>
          <w:lang w:eastAsia="en-US"/>
        </w:rPr>
      </w:pPr>
      <w:r w:rsidRPr="00314624">
        <w:rPr>
          <w:rFonts w:ascii="Calibri" w:eastAsiaTheme="minorHAnsi" w:hAnsi="Calibri" w:cstheme="minorBidi"/>
          <w:color w:val="000000"/>
          <w:sz w:val="22"/>
          <w:szCs w:val="22"/>
          <w:u w:val="single"/>
          <w:lang w:eastAsia="en-US"/>
        </w:rPr>
        <w:t>Cele dydaktyczne gry</w:t>
      </w:r>
      <w:r>
        <w:t xml:space="preserve">: </w:t>
      </w:r>
      <w:r w:rsidRPr="006A479B">
        <w:rPr>
          <w:rFonts w:ascii="Calibri" w:eastAsiaTheme="minorHAnsi" w:hAnsi="Calibri" w:cstheme="minorBidi"/>
          <w:color w:val="000000"/>
          <w:sz w:val="22"/>
          <w:szCs w:val="22"/>
          <w:lang w:eastAsia="en-US"/>
        </w:rPr>
        <w:t xml:space="preserve">Gra przybliża bardzo ciekawe zagadnienie jakim jest dymorfizm płciowy w świecie ptaków. Mamy w rodzimej ornitofaunie wiele ciekawych osobników, które różnią się wielkością, ale także ubarwieniem, często naprawdę imponującym. W większości przypadków to samiec jest tym "piękniejszym ogniwem". </w:t>
      </w:r>
      <w:r>
        <w:rPr>
          <w:rFonts w:ascii="Calibri" w:eastAsiaTheme="minorHAnsi" w:hAnsi="Calibri" w:cstheme="minorBidi"/>
          <w:color w:val="000000"/>
          <w:sz w:val="22"/>
          <w:szCs w:val="22"/>
          <w:lang w:eastAsia="en-US"/>
        </w:rPr>
        <w:t>Gra przybliża</w:t>
      </w:r>
      <w:r w:rsidRPr="006A479B">
        <w:rPr>
          <w:rFonts w:ascii="Calibri" w:eastAsiaTheme="minorHAnsi" w:hAnsi="Calibri" w:cstheme="minorBidi"/>
          <w:color w:val="000000"/>
          <w:sz w:val="22"/>
          <w:szCs w:val="22"/>
          <w:lang w:eastAsia="en-US"/>
        </w:rPr>
        <w:t xml:space="preserve"> wiedzę w oparciu o różnych przedstawicieli ptasiego świata (tj. kaczki, kuraki, ptaki leśne </w:t>
      </w:r>
      <w:proofErr w:type="spellStart"/>
      <w:r w:rsidRPr="006A479B">
        <w:rPr>
          <w:rFonts w:ascii="Calibri" w:eastAsiaTheme="minorHAnsi" w:hAnsi="Calibri" w:cstheme="minorBidi"/>
          <w:color w:val="000000"/>
          <w:sz w:val="22"/>
          <w:szCs w:val="22"/>
          <w:lang w:eastAsia="en-US"/>
        </w:rPr>
        <w:t>itd</w:t>
      </w:r>
      <w:proofErr w:type="spellEnd"/>
      <w:r w:rsidRPr="006A479B">
        <w:rPr>
          <w:rFonts w:ascii="Calibri" w:eastAsiaTheme="minorHAnsi" w:hAnsi="Calibri" w:cstheme="minorBidi"/>
          <w:color w:val="000000"/>
          <w:sz w:val="22"/>
          <w:szCs w:val="22"/>
          <w:lang w:eastAsia="en-US"/>
        </w:rPr>
        <w:t xml:space="preserve">).Grę najlepiej zacząć od ustawienia wszystkich awersów ze znakiem </w:t>
      </w:r>
      <w:r w:rsidRPr="006A479B">
        <w:rPr>
          <w:rFonts w:ascii="Calibri" w:eastAsiaTheme="minorHAnsi" w:hAnsi="Calibri" w:cstheme="minorBidi"/>
          <w:b/>
          <w:bCs/>
          <w:color w:val="000000"/>
          <w:sz w:val="22"/>
          <w:szCs w:val="22"/>
          <w:lang w:eastAsia="en-US"/>
        </w:rPr>
        <w:t>?</w:t>
      </w:r>
      <w:r w:rsidRPr="006A479B">
        <w:rPr>
          <w:rFonts w:ascii="Calibri" w:eastAsiaTheme="minorHAnsi" w:hAnsi="Calibri" w:cstheme="minorBidi"/>
          <w:color w:val="000000"/>
          <w:sz w:val="22"/>
          <w:szCs w:val="22"/>
          <w:lang w:eastAsia="en-US"/>
        </w:rPr>
        <w:t>, po czym odkrywać pojedyncze elementy i na zasadzie pamięciowego zapamiętywania kontynuować zabawę.</w:t>
      </w:r>
    </w:p>
    <w:p w:rsidR="006A479B" w:rsidRDefault="006A479B" w:rsidP="006A479B"/>
    <w:p w:rsidR="00014190" w:rsidRDefault="00014190" w:rsidP="006A479B"/>
    <w:p w:rsidR="00014190" w:rsidRDefault="00014190" w:rsidP="006A479B"/>
    <w:p w:rsidR="006A479B" w:rsidRDefault="006A479B" w:rsidP="00C71502"/>
    <w:p w:rsidR="00B535B6" w:rsidRPr="00077142" w:rsidRDefault="00B535B6" w:rsidP="00B535B6">
      <w:pPr>
        <w:pStyle w:val="Akapitzlist"/>
        <w:numPr>
          <w:ilvl w:val="0"/>
          <w:numId w:val="1"/>
        </w:numPr>
        <w:rPr>
          <w:rFonts w:ascii="Calibri" w:hAnsi="Calibri"/>
          <w:color w:val="000000"/>
        </w:rPr>
      </w:pPr>
      <w:r w:rsidRPr="00077142">
        <w:rPr>
          <w:rFonts w:ascii="Calibri" w:hAnsi="Calibri"/>
          <w:b/>
          <w:color w:val="000000"/>
        </w:rPr>
        <w:lastRenderedPageBreak/>
        <w:t xml:space="preserve">Gra edukacyjna </w:t>
      </w:r>
      <w:r w:rsidRPr="00077142">
        <w:rPr>
          <w:rFonts w:ascii="Calibri" w:hAnsi="Calibri"/>
          <w:color w:val="000000"/>
        </w:rPr>
        <w:t xml:space="preserve">„Jaki to ptak” </w:t>
      </w:r>
      <w:r w:rsidR="00AB39D5" w:rsidRPr="00077142">
        <w:rPr>
          <w:rFonts w:ascii="Calibri" w:hAnsi="Calibri"/>
          <w:color w:val="000000"/>
        </w:rPr>
        <w:t>–</w:t>
      </w:r>
      <w:r w:rsidRPr="00077142">
        <w:rPr>
          <w:rFonts w:ascii="Calibri" w:hAnsi="Calibri"/>
          <w:color w:val="000000"/>
        </w:rPr>
        <w:t xml:space="preserve"> </w:t>
      </w:r>
      <w:proofErr w:type="spellStart"/>
      <w:r w:rsidRPr="00077142">
        <w:rPr>
          <w:rFonts w:ascii="Calibri" w:hAnsi="Calibri"/>
          <w:bCs/>
          <w:color w:val="000000"/>
        </w:rPr>
        <w:t>wrzutki</w:t>
      </w:r>
      <w:proofErr w:type="spellEnd"/>
    </w:p>
    <w:p w:rsidR="00AB39D5" w:rsidRPr="00AB39D5" w:rsidRDefault="00AB39D5" w:rsidP="00AB39D5">
      <w:pPr>
        <w:pStyle w:val="Akapitzlist"/>
        <w:rPr>
          <w:rFonts w:ascii="Calibri" w:hAnsi="Calibri"/>
          <w:color w:val="000000"/>
        </w:rPr>
      </w:pPr>
    </w:p>
    <w:p w:rsidR="007A0091" w:rsidRDefault="003D1AB3" w:rsidP="00C71502">
      <w:r>
        <w:rPr>
          <w:noProof/>
          <w:lang w:eastAsia="pl-PL"/>
        </w:rPr>
        <w:drawing>
          <wp:inline distT="0" distB="0" distL="0" distR="0">
            <wp:extent cx="2371060" cy="2253144"/>
            <wp:effectExtent l="0" t="0" r="0" b="0"/>
            <wp:docPr id="29" name="Obraz 11" descr="http://mentorsklep.pl/environment/cache/images/0_0_productGfx_e327cf3e81a4434c1fd519cb3745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ntorsklep.pl/environment/cache/images/0_0_productGfx_e327cf3e81a4434c1fd519cb37452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29" cy="2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90" w:rsidRDefault="00014190" w:rsidP="00C71502">
      <w:r w:rsidRPr="006A479B">
        <w:rPr>
          <w:u w:val="single"/>
        </w:rPr>
        <w:t>Cele dydaktyczne</w:t>
      </w:r>
      <w:r>
        <w:rPr>
          <w:u w:val="single"/>
        </w:rPr>
        <w:t xml:space="preserve"> gry</w:t>
      </w:r>
      <w:r>
        <w:t xml:space="preserve"> : Gra polega na wrzucaniu piłeczek do otworów znajdujących się w konstrukcji. </w:t>
      </w:r>
      <w:r w:rsidRPr="00014190">
        <w:t xml:space="preserve">Każdy </w:t>
      </w:r>
      <w:r w:rsidRPr="00014190">
        <w:rPr>
          <w:rStyle w:val="Pogrubienie"/>
          <w:b w:val="0"/>
        </w:rPr>
        <w:t>otwór</w:t>
      </w:r>
      <w:r w:rsidRPr="00014190">
        <w:rPr>
          <w:rStyle w:val="Pogrubienie"/>
        </w:rPr>
        <w:t xml:space="preserve"> </w:t>
      </w:r>
      <w:r w:rsidRPr="00014190">
        <w:rPr>
          <w:rStyle w:val="Pogrubienie"/>
          <w:b w:val="0"/>
        </w:rPr>
        <w:t>oraz piłeczka</w:t>
      </w:r>
      <w:r w:rsidRPr="00014190">
        <w:t xml:space="preserve"> oznaczony jest innym kolorem odpowiadającym danemu gatunkowi. W związku z tym, może w niej</w:t>
      </w:r>
      <w:r>
        <w:t xml:space="preserve"> brać udział 4 - 5 uczestników w jednym czasie. Dziecko może być leśnym lekarzem jak dzięcioł, największym ptakiem drapieżnym w Polsce - bielikiem, czy też atrakcyjną sikorą. </w:t>
      </w:r>
      <w:r>
        <w:br/>
        <w:t>Umieszczone w górnym panelu</w:t>
      </w:r>
      <w:r>
        <w:rPr>
          <w:rStyle w:val="Pogrubienie"/>
        </w:rPr>
        <w:t xml:space="preserve"> </w:t>
      </w:r>
      <w:r w:rsidRPr="00014190">
        <w:rPr>
          <w:rStyle w:val="Pogrubienie"/>
          <w:b w:val="0"/>
        </w:rPr>
        <w:t>kostki obrotowe</w:t>
      </w:r>
      <w:r>
        <w:t xml:space="preserve"> dają możliwość świetnej zabawy i zdobywania wiedzy przyrodniczej. Dzięki nim poznajemy dzieciaki - pisklaki danego gatunku, pióra, jaja oraz gniazda. </w:t>
      </w:r>
      <w:r>
        <w:br/>
        <w:t xml:space="preserve">Największa ilość trafień w otwór decyduje o zwycięstwie. W </w:t>
      </w:r>
      <w:r w:rsidRPr="00014190">
        <w:rPr>
          <w:rStyle w:val="Pogrubienie"/>
          <w:b w:val="0"/>
        </w:rPr>
        <w:t>komplecie 100 piłeczek</w:t>
      </w:r>
      <w:r>
        <w:t xml:space="preserve"> w </w:t>
      </w:r>
      <w:r w:rsidRPr="00014190">
        <w:rPr>
          <w:rStyle w:val="Pogrubienie"/>
          <w:b w:val="0"/>
          <w:color w:val="333333"/>
        </w:rPr>
        <w:t>pięciu różnych kolorach</w:t>
      </w:r>
      <w:r>
        <w:t xml:space="preserve"> (po 25 szt. każdy).</w:t>
      </w:r>
      <w:r w:rsidRPr="00014190">
        <w:t xml:space="preserve"> </w:t>
      </w:r>
      <w:r>
        <w:t xml:space="preserve"> Przeznaczenie gry to edukacja, odpoczynek oraz aspekty sprawnościowe.</w:t>
      </w:r>
    </w:p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014190" w:rsidRDefault="00014190" w:rsidP="00C71502"/>
    <w:p w:rsidR="00AB39D5" w:rsidRDefault="00AB39D5" w:rsidP="00C71502"/>
    <w:p w:rsidR="007A0091" w:rsidRPr="00077142" w:rsidRDefault="00AB39D5" w:rsidP="00AB39D5">
      <w:pPr>
        <w:pStyle w:val="Akapitzlist"/>
        <w:numPr>
          <w:ilvl w:val="0"/>
          <w:numId w:val="1"/>
        </w:numPr>
      </w:pPr>
      <w:r w:rsidRPr="00077142">
        <w:rPr>
          <w:rFonts w:ascii="Calibri" w:hAnsi="Calibri"/>
          <w:b/>
          <w:color w:val="000000"/>
        </w:rPr>
        <w:lastRenderedPageBreak/>
        <w:t xml:space="preserve">Gra edukacyjna </w:t>
      </w:r>
      <w:r w:rsidRPr="00077142">
        <w:rPr>
          <w:rFonts w:ascii="Calibri" w:hAnsi="Calibri"/>
          <w:color w:val="000000"/>
        </w:rPr>
        <w:t xml:space="preserve">„Ptasi zegar” - </w:t>
      </w:r>
      <w:r w:rsidRPr="00077142">
        <w:rPr>
          <w:rFonts w:ascii="Calibri" w:hAnsi="Calibri"/>
          <w:bCs/>
          <w:color w:val="000000"/>
        </w:rPr>
        <w:t>labirynt natury</w:t>
      </w:r>
    </w:p>
    <w:p w:rsidR="00AB39D5" w:rsidRDefault="00AB39D5" w:rsidP="00C71502">
      <w:r w:rsidRPr="00AB39D5">
        <w:rPr>
          <w:noProof/>
          <w:lang w:eastAsia="pl-PL"/>
        </w:rPr>
        <w:drawing>
          <wp:inline distT="0" distB="0" distL="0" distR="0">
            <wp:extent cx="3302758" cy="4650371"/>
            <wp:effectExtent l="0" t="0" r="0" b="0"/>
            <wp:docPr id="3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26" cy="465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90" w:rsidRDefault="00014190"/>
    <w:p w:rsidR="00014190" w:rsidRDefault="00014190" w:rsidP="00014190">
      <w:pPr>
        <w:pStyle w:val="Akapitzlist"/>
        <w:ind w:left="709"/>
        <w:jc w:val="both"/>
      </w:pPr>
      <w:r w:rsidRPr="006A479B">
        <w:rPr>
          <w:u w:val="single"/>
        </w:rPr>
        <w:t>Cele dydaktyczne</w:t>
      </w:r>
      <w:r>
        <w:rPr>
          <w:u w:val="single"/>
        </w:rPr>
        <w:t xml:space="preserve"> gry</w:t>
      </w:r>
      <w:r>
        <w:t xml:space="preserve"> : </w:t>
      </w:r>
      <w:r w:rsidRPr="00014190">
        <w:t>gra edukacyjna, które łączy w sobie elementy interaktywne (strona A) oraz dydaktyczne (strona B). Celem jest dopasowanie do ptasich solistów godzin (nadrukowanych na kółeczkach), w których koncertują w cyklu dobowym</w:t>
      </w:r>
      <w:r>
        <w:rPr>
          <w:color w:val="808080"/>
        </w:rPr>
        <w:t>.</w:t>
      </w:r>
      <w:r w:rsidRPr="00014190">
        <w:t xml:space="preserve"> </w:t>
      </w:r>
      <w:r>
        <w:t>Przeznaczenie gry to edukacja, odpoczynek oraz aspekty odkrywczo poznawcze.</w:t>
      </w:r>
    </w:p>
    <w:p w:rsidR="001545E2" w:rsidRDefault="001545E2">
      <w:r>
        <w:br w:type="page"/>
      </w:r>
    </w:p>
    <w:p w:rsidR="00AB39D5" w:rsidRDefault="00AB39D5" w:rsidP="00C71502"/>
    <w:p w:rsidR="00AB39D5" w:rsidRPr="00077142" w:rsidRDefault="00AB39D5" w:rsidP="00AB39D5">
      <w:pPr>
        <w:pStyle w:val="Akapitzlist"/>
        <w:numPr>
          <w:ilvl w:val="0"/>
          <w:numId w:val="1"/>
        </w:numPr>
      </w:pPr>
      <w:r w:rsidRPr="00077142">
        <w:rPr>
          <w:rFonts w:ascii="Calibri" w:hAnsi="Calibri"/>
          <w:b/>
          <w:color w:val="000000"/>
        </w:rPr>
        <w:t xml:space="preserve">Gra edukacyjna </w:t>
      </w:r>
      <w:r w:rsidR="00107AC9" w:rsidRPr="00077142">
        <w:rPr>
          <w:rFonts w:ascii="Calibri" w:hAnsi="Calibri"/>
          <w:b/>
          <w:color w:val="000000"/>
        </w:rPr>
        <w:t xml:space="preserve"> </w:t>
      </w:r>
      <w:r w:rsidRPr="00077142">
        <w:rPr>
          <w:rFonts w:ascii="Calibri" w:hAnsi="Calibri"/>
          <w:color w:val="000000"/>
        </w:rPr>
        <w:t xml:space="preserve">„Znajdź mój dom” - </w:t>
      </w:r>
      <w:r w:rsidRPr="00077142">
        <w:rPr>
          <w:rFonts w:ascii="Calibri" w:hAnsi="Calibri"/>
          <w:bCs/>
          <w:color w:val="000000"/>
        </w:rPr>
        <w:t>labirynt natury</w:t>
      </w:r>
    </w:p>
    <w:p w:rsidR="00AB39D5" w:rsidRDefault="00AB39D5" w:rsidP="00C71502"/>
    <w:p w:rsidR="00AB39D5" w:rsidRDefault="00107AC9" w:rsidP="00C71502">
      <w:r>
        <w:rPr>
          <w:noProof/>
          <w:lang w:eastAsia="pl-PL"/>
        </w:rPr>
        <w:drawing>
          <wp:inline distT="0" distB="0" distL="0" distR="0">
            <wp:extent cx="2975212" cy="3261201"/>
            <wp:effectExtent l="0" t="0" r="0" b="0"/>
            <wp:docPr id="33" name="Obraz 17" descr="http://mentorsklep.pl/environment/cache/images/0_0_productGfx_b52d31d58ced3a57270e372d411e2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ntorsklep.pl/environment/cache/images/0_0_productGfx_b52d31d58ced3a57270e372d411e20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52" cy="326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C9" w:rsidRDefault="00107AC9" w:rsidP="00C71502"/>
    <w:p w:rsidR="00107AC9" w:rsidRDefault="00107AC9" w:rsidP="00C71502">
      <w:r>
        <w:t xml:space="preserve">Panel edukacyjny do gry  </w:t>
      </w:r>
      <w:r w:rsidR="0007744E">
        <w:t>(</w:t>
      </w:r>
      <w:r>
        <w:t>strona B</w:t>
      </w:r>
      <w:r w:rsidR="0007744E">
        <w:t>)</w:t>
      </w:r>
    </w:p>
    <w:p w:rsidR="00107AC9" w:rsidRDefault="00107AC9" w:rsidP="00C71502">
      <w:r>
        <w:rPr>
          <w:noProof/>
          <w:lang w:eastAsia="pl-PL"/>
        </w:rPr>
        <w:drawing>
          <wp:inline distT="0" distB="0" distL="0" distR="0">
            <wp:extent cx="3659697" cy="3429000"/>
            <wp:effectExtent l="19050" t="0" r="0" b="0"/>
            <wp:docPr id="3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9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C9" w:rsidRDefault="00107AC9" w:rsidP="00C71502"/>
    <w:p w:rsidR="00014190" w:rsidRPr="00014190" w:rsidRDefault="00014190" w:rsidP="00014190">
      <w:pPr>
        <w:pStyle w:val="NormalnyWeb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014190">
        <w:rPr>
          <w:rFonts w:asciiTheme="minorHAnsi" w:hAnsiTheme="minorHAnsi"/>
          <w:sz w:val="22"/>
          <w:szCs w:val="22"/>
          <w:u w:val="single"/>
        </w:rPr>
        <w:t>Cele dydaktyczne gry</w:t>
      </w:r>
      <w:r w:rsidRPr="00014190">
        <w:rPr>
          <w:rFonts w:asciiTheme="minorHAnsi" w:hAnsiTheme="minorHAnsi"/>
          <w:sz w:val="22"/>
          <w:szCs w:val="22"/>
        </w:rPr>
        <w:t xml:space="preserve"> : 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 xml:space="preserve">gra edukacyjne, która łączą w sobie elementy </w:t>
      </w:r>
      <w:r w:rsidRPr="007D035B">
        <w:rPr>
          <w:rFonts w:asciiTheme="minorHAnsi" w:eastAsiaTheme="minorHAnsi" w:hAnsiTheme="minorHAnsi"/>
          <w:bCs/>
          <w:sz w:val="22"/>
          <w:szCs w:val="22"/>
          <w:lang w:eastAsia="en-US"/>
        </w:rPr>
        <w:t>interaktywne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 xml:space="preserve"> (strona </w:t>
      </w:r>
      <w:r w:rsidRPr="00014190">
        <w:rPr>
          <w:rFonts w:asciiTheme="minorHAnsi" w:eastAsiaTheme="minorHAnsi" w:hAnsiTheme="minorHAnsi"/>
          <w:b/>
          <w:bCs/>
          <w:sz w:val="22"/>
          <w:szCs w:val="22"/>
          <w:lang w:eastAsia="en-US"/>
        </w:rPr>
        <w:t>A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 xml:space="preserve">) oraz </w:t>
      </w:r>
      <w:r w:rsidRPr="007D035B">
        <w:rPr>
          <w:rFonts w:asciiTheme="minorHAnsi" w:eastAsiaTheme="minorHAnsi" w:hAnsiTheme="minorHAnsi"/>
          <w:bCs/>
          <w:sz w:val="22"/>
          <w:szCs w:val="22"/>
          <w:lang w:eastAsia="en-US"/>
        </w:rPr>
        <w:t>dydaktyczne</w:t>
      </w:r>
      <w:r w:rsidRPr="00014190">
        <w:rPr>
          <w:rFonts w:asciiTheme="minorHAnsi" w:eastAsiaTheme="minorHAnsi" w:hAnsiTheme="minorHAnsi"/>
          <w:b/>
          <w:bCs/>
          <w:sz w:val="22"/>
          <w:szCs w:val="22"/>
          <w:lang w:eastAsia="en-US"/>
        </w:rPr>
        <w:t xml:space="preserve"> 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 xml:space="preserve">(strona </w:t>
      </w:r>
      <w:r w:rsidRPr="00014190">
        <w:rPr>
          <w:rFonts w:asciiTheme="minorHAnsi" w:eastAsiaTheme="minorHAnsi" w:hAnsiTheme="minorHAnsi"/>
          <w:b/>
          <w:bCs/>
          <w:sz w:val="22"/>
          <w:szCs w:val="22"/>
          <w:lang w:eastAsia="en-US"/>
        </w:rPr>
        <w:t>B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 xml:space="preserve">). </w:t>
      </w:r>
      <w:r w:rsidRPr="007D035B">
        <w:rPr>
          <w:rFonts w:asciiTheme="minorHAnsi" w:eastAsiaTheme="minorHAnsi" w:hAnsiTheme="minorHAnsi"/>
          <w:bCs/>
          <w:sz w:val="22"/>
          <w:szCs w:val="22"/>
          <w:lang w:eastAsia="en-US"/>
        </w:rPr>
        <w:t>"Znajdź mój dom!"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 xml:space="preserve"> pozwala nam poznać leśne domy oraz ich mieszkańców. Omawia gawry i barłogi, ptasie i owadzie lokum, schrony dla nietoperzy, nory, leśne kopce oraz "chatki na wodzie". Mamy szansę podpatrzeć 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z czego i w jaki sposób zwierzęta budują swoje domostwa, jak o nie dbają i zamieszkują. Dowiemy się kto jest wielkim czyściochem, a kto strasznym bałaganiarzem. Zaczynamy zabawę od </w:t>
      </w:r>
      <w:r w:rsidRPr="007D035B">
        <w:rPr>
          <w:rFonts w:asciiTheme="minorHAnsi" w:eastAsiaTheme="minorHAnsi" w:hAnsiTheme="minorHAnsi"/>
          <w:bCs/>
          <w:sz w:val="22"/>
          <w:szCs w:val="22"/>
          <w:lang w:eastAsia="en-US"/>
        </w:rPr>
        <w:t>strony interaktywnej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>, próbując swoich sił w zakresie wiedzy przyrodniczej. Dobieramy niejako w pary elementy, które są ze sobą tematycznie ściśle związane. Na </w:t>
      </w:r>
      <w:r w:rsidRPr="007D035B">
        <w:rPr>
          <w:rFonts w:asciiTheme="minorHAnsi" w:eastAsiaTheme="minorHAnsi" w:hAnsiTheme="minorHAnsi"/>
          <w:bCs/>
          <w:sz w:val="22"/>
          <w:szCs w:val="22"/>
          <w:lang w:eastAsia="en-US"/>
        </w:rPr>
        <w:t>drugiej stronie</w:t>
      </w:r>
      <w:r w:rsidRPr="00014190">
        <w:rPr>
          <w:rFonts w:asciiTheme="minorHAnsi" w:eastAsiaTheme="minorHAnsi" w:hAnsiTheme="minorHAnsi"/>
          <w:sz w:val="22"/>
          <w:szCs w:val="22"/>
          <w:lang w:eastAsia="en-US"/>
        </w:rPr>
        <w:t> mamy świetną dawkę solidnej wiedzy "ubraną" w wyjątkową grafikę - na poważnie i z humorem oraz "ściągę" z poprawnymi odpowiedziami adekwatnymi do danego tematu.</w:t>
      </w:r>
    </w:p>
    <w:p w:rsidR="00107AC9" w:rsidRPr="00077142" w:rsidRDefault="00107AC9" w:rsidP="00B621E7">
      <w:p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t xml:space="preserve">Gra edukacyjna </w:t>
      </w:r>
      <w:bookmarkStart w:id="0" w:name="_GoBack"/>
      <w:r w:rsidRPr="00077142">
        <w:rPr>
          <w:rFonts w:ascii="Calibri" w:hAnsi="Calibri"/>
          <w:color w:val="000000"/>
        </w:rPr>
        <w:t>„Czyje to gniazdo” - labirynt natury</w:t>
      </w:r>
      <w:bookmarkEnd w:id="0"/>
    </w:p>
    <w:p w:rsidR="00AB39D5" w:rsidRDefault="0007744E" w:rsidP="00C71502">
      <w:r>
        <w:rPr>
          <w:noProof/>
          <w:lang w:eastAsia="pl-PL"/>
        </w:rPr>
        <w:drawing>
          <wp:inline distT="0" distB="0" distL="0" distR="0">
            <wp:extent cx="3551275" cy="2286133"/>
            <wp:effectExtent l="0" t="0" r="0" b="0"/>
            <wp:docPr id="36" name="Obraz 21" descr="http://mentorsklep.pl/environment/cache/images/0_0_productGfx_308b69b689d24ac59b1c7c46c6ac7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ntorsklep.pl/environment/cache/images/0_0_productGfx_308b69b689d24ac59b1c7c46c6ac7c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73" cy="229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D5" w:rsidRDefault="00AB39D5" w:rsidP="00AB39D5">
      <w:pPr>
        <w:pStyle w:val="Akapitzlist"/>
        <w:rPr>
          <w:rFonts w:ascii="Calibri" w:hAnsi="Calibri"/>
          <w:b/>
          <w:color w:val="000000"/>
        </w:rPr>
      </w:pPr>
    </w:p>
    <w:p w:rsidR="0007744E" w:rsidRDefault="00107AC9" w:rsidP="00C71502">
      <w:r>
        <w:t xml:space="preserve">Panel edukacyjny do gry  </w:t>
      </w:r>
      <w:r w:rsidR="0007744E">
        <w:t>(</w:t>
      </w:r>
      <w:r>
        <w:t>strona B</w:t>
      </w:r>
      <w:r w:rsidR="0007744E">
        <w:t>)</w:t>
      </w:r>
    </w:p>
    <w:p w:rsidR="00AB39D5" w:rsidRDefault="00AB39D5" w:rsidP="00C71502">
      <w:r w:rsidRPr="00AB39D5">
        <w:rPr>
          <w:noProof/>
          <w:lang w:eastAsia="pl-PL"/>
        </w:rPr>
        <w:drawing>
          <wp:inline distT="0" distB="0" distL="0" distR="0">
            <wp:extent cx="3009014" cy="2712291"/>
            <wp:effectExtent l="0" t="0" r="0" b="0"/>
            <wp:docPr id="31" name="Obraz 7" descr="C:\Users\ekrych.WFRIDOMAIN\Desktop\światowid-p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rych.WFRIDOMAIN\Desktop\światowid-pta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60" cy="271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E7" w:rsidRDefault="00B621E7">
      <w:r w:rsidRPr="00014190">
        <w:rPr>
          <w:u w:val="single"/>
        </w:rPr>
        <w:t>Cele dydaktyczne gry</w:t>
      </w:r>
      <w:r w:rsidRPr="00014190">
        <w:t xml:space="preserve"> : gra edukacyjne, która łączą w sobie elementy </w:t>
      </w:r>
      <w:r w:rsidRPr="00B621E7">
        <w:rPr>
          <w:bCs/>
        </w:rPr>
        <w:t>interaktywne</w:t>
      </w:r>
      <w:r w:rsidRPr="00014190">
        <w:t xml:space="preserve"> (strona </w:t>
      </w:r>
      <w:r w:rsidRPr="00014190">
        <w:rPr>
          <w:b/>
          <w:bCs/>
        </w:rPr>
        <w:t>A</w:t>
      </w:r>
      <w:r w:rsidRPr="00014190">
        <w:t xml:space="preserve">) oraz </w:t>
      </w:r>
      <w:r w:rsidRPr="00B621E7">
        <w:rPr>
          <w:bCs/>
        </w:rPr>
        <w:t xml:space="preserve">dydaktyczne </w:t>
      </w:r>
      <w:r w:rsidRPr="00014190">
        <w:t xml:space="preserve">(strona </w:t>
      </w:r>
      <w:r w:rsidRPr="00014190">
        <w:rPr>
          <w:b/>
          <w:bCs/>
        </w:rPr>
        <w:t>B</w:t>
      </w:r>
      <w:r w:rsidRPr="00014190">
        <w:t>).</w:t>
      </w:r>
      <w:r>
        <w:t xml:space="preserve"> </w:t>
      </w:r>
      <w:r w:rsidRPr="00B621E7">
        <w:t>Gra omawia wybrane gatunki ptaków (orlik, bielik, puchacz i bocian, ukazuje ich gniazda i sylwetki</w:t>
      </w:r>
      <w:r>
        <w:t>)</w:t>
      </w:r>
    </w:p>
    <w:p w:rsidR="0007744E" w:rsidRDefault="0007744E" w:rsidP="00C71502"/>
    <w:p w:rsidR="00B621E7" w:rsidRDefault="00B621E7" w:rsidP="00C71502"/>
    <w:p w:rsidR="00B621E7" w:rsidRDefault="00B621E7" w:rsidP="00C71502"/>
    <w:p w:rsidR="002276D1" w:rsidRDefault="002276D1" w:rsidP="00C71502"/>
    <w:p w:rsidR="00B621E7" w:rsidRDefault="00B621E7" w:rsidP="00C71502"/>
    <w:p w:rsidR="00B621E7" w:rsidRDefault="00B621E7" w:rsidP="00C71502"/>
    <w:p w:rsidR="0007744E" w:rsidRPr="00077142" w:rsidRDefault="0007744E" w:rsidP="003C7EDE">
      <w:pPr>
        <w:pStyle w:val="Akapitzlist"/>
        <w:numPr>
          <w:ilvl w:val="0"/>
          <w:numId w:val="1"/>
        </w:num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lastRenderedPageBreak/>
        <w:t>Gra edukacyjna „Ptasie tropy” - labirynt natury</w:t>
      </w:r>
    </w:p>
    <w:p w:rsidR="0007744E" w:rsidRDefault="0007744E" w:rsidP="00C71502">
      <w:r>
        <w:rPr>
          <w:noProof/>
          <w:lang w:eastAsia="pl-PL"/>
        </w:rPr>
        <w:drawing>
          <wp:inline distT="0" distB="0" distL="0" distR="0">
            <wp:extent cx="2911396" cy="2541182"/>
            <wp:effectExtent l="0" t="0" r="0" b="0"/>
            <wp:docPr id="38" name="Obraz 27" descr="http://mentorsklep.pl/environment/cache/images/0_0_productGfx_e8bb476476057fe0edec95e2c272c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ntorsklep.pl/environment/cache/images/0_0_productGfx_e8bb476476057fe0edec95e2c272c91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55" cy="254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E7" w:rsidRDefault="00B621E7" w:rsidP="00C71502">
      <w:r w:rsidRPr="00014190">
        <w:rPr>
          <w:u w:val="single"/>
        </w:rPr>
        <w:t>Cele dydaktyczne gry</w:t>
      </w:r>
      <w:r w:rsidRPr="00014190">
        <w:t xml:space="preserve"> :</w:t>
      </w:r>
    </w:p>
    <w:p w:rsidR="00B621E7" w:rsidRPr="00B621E7" w:rsidRDefault="00B621E7" w:rsidP="00B621E7">
      <w:pPr>
        <w:pStyle w:val="Normalny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"Ptasie tropy"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to edukacyjna gra interaktywna polegająca na dopasowaniu</w:t>
      </w:r>
      <w:r w:rsidRPr="00B621E7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do wybranych 12 gatunków ptaków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ich tropów.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Cel edukacyjny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to prezentacja gatunków ptaków w postaci sylwetek w "pełnej krasie" + trop charakterystyczny dla danego ptaka.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Zaczynamy zabawę </w:t>
      </w: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od strony interaktywnej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>, próbując swoich sił w zakresie wiedzy przyrodniczej. Dobieramy niejako w pary elementy, które są ze sobą tematycznie ściśle związane.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Odpowiedzi,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można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zweryfikować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ponieważ 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>są umieszczone na rewersie gry.</w:t>
      </w:r>
    </w:p>
    <w:p w:rsidR="00B621E7" w:rsidRDefault="00B621E7" w:rsidP="00C71502"/>
    <w:p w:rsidR="0007744E" w:rsidRDefault="0007744E" w:rsidP="00C71502"/>
    <w:p w:rsidR="0007744E" w:rsidRPr="00077142" w:rsidRDefault="002D6A75" w:rsidP="003C7EDE">
      <w:pPr>
        <w:pStyle w:val="Akapitzlist"/>
        <w:numPr>
          <w:ilvl w:val="0"/>
          <w:numId w:val="1"/>
        </w:num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t>Gra edukacyjna „Poznajemy ptaki” - sprawność ornitolog</w:t>
      </w:r>
    </w:p>
    <w:p w:rsidR="002D6A75" w:rsidRDefault="002D6A75" w:rsidP="00C71502">
      <w:r>
        <w:rPr>
          <w:noProof/>
          <w:lang w:eastAsia="pl-PL"/>
        </w:rPr>
        <w:drawing>
          <wp:inline distT="0" distB="0" distL="0" distR="0">
            <wp:extent cx="2715904" cy="2369627"/>
            <wp:effectExtent l="0" t="0" r="0" b="0"/>
            <wp:docPr id="40" name="Obraz 30" descr="http://mentorsklep.pl/environment/cache/images/0_0_productGfx_e42ece5b4edc9d3137616385068fc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ntorsklep.pl/environment/cache/images/0_0_productGfx_e42ece5b4edc9d3137616385068fcd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95" cy="2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E7" w:rsidRDefault="00B621E7" w:rsidP="00B621E7">
      <w:r w:rsidRPr="00014190">
        <w:rPr>
          <w:u w:val="single"/>
        </w:rPr>
        <w:t>Cele dydaktyczne gry</w:t>
      </w:r>
      <w:r w:rsidRPr="00014190">
        <w:t xml:space="preserve"> :</w:t>
      </w:r>
    </w:p>
    <w:p w:rsidR="00B621E7" w:rsidRPr="00B621E7" w:rsidRDefault="00B621E7" w:rsidP="00B621E7">
      <w:pPr>
        <w:pStyle w:val="Normalny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>W górnym panelu edukacyjnym prezentujemy 4 rzędy ptaków:</w:t>
      </w:r>
    </w:p>
    <w:p w:rsidR="00B621E7" w:rsidRPr="00B621E7" w:rsidRDefault="00B621E7" w:rsidP="00B621E7">
      <w:pPr>
        <w:pStyle w:val="Normalny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>1.</w:t>
      </w: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śpiewające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2.</w:t>
      </w: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szponiaste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3.</w:t>
      </w: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wodne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 xml:space="preserve">4. </w:t>
      </w:r>
      <w:r w:rsidRPr="00B621E7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łowne lub leśne (do wyboru)</w:t>
      </w:r>
    </w:p>
    <w:p w:rsidR="00B621E7" w:rsidRPr="00B621E7" w:rsidRDefault="00B621E7" w:rsidP="00B621E7">
      <w:pPr>
        <w:pStyle w:val="Normalny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wraz z przykładowymi gatunkami, adekwatnymi do w/w kategorii. Ta wiedza pomoże w ułożeniu kostek edukacyjnych (interaktywnych - obracanych).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I - </w:t>
      </w:r>
      <w:proofErr w:type="spellStart"/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>wszej</w:t>
      </w:r>
      <w:proofErr w:type="spellEnd"/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znajd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ują się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poleceni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a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jaką kategorię bierzemy pod uwagę, np. Ułóż ptaki szponiaste. </w:t>
      </w:r>
      <w:r w:rsidR="00314624">
        <w:rPr>
          <w:rFonts w:asciiTheme="minorHAnsi" w:eastAsiaTheme="minorHAnsi" w:hAnsiTheme="minorHAnsi" w:cstheme="minorBidi"/>
          <w:sz w:val="22"/>
          <w:szCs w:val="22"/>
          <w:lang w:eastAsia="en-US"/>
        </w:rPr>
        <w:t>Należy się zastosować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do niego i na kolejnych 4 kostkach w układzie poziomym, dob</w:t>
      </w:r>
      <w:r w:rsidR="0031462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rać </w:t>
      </w:r>
      <w:r w:rsidRPr="00B621E7">
        <w:rPr>
          <w:rFonts w:asciiTheme="minorHAnsi" w:eastAsiaTheme="minorHAnsi" w:hAnsiTheme="minorHAnsi" w:cstheme="minorBidi"/>
          <w:sz w:val="22"/>
          <w:szCs w:val="22"/>
          <w:lang w:eastAsia="en-US"/>
        </w:rPr>
        <w:t>gatunki charakterystyczne dla tej grupy.</w:t>
      </w:r>
    </w:p>
    <w:p w:rsidR="00B621E7" w:rsidRDefault="00B621E7" w:rsidP="00C71502"/>
    <w:p w:rsidR="002D6A75" w:rsidRDefault="002D6A75" w:rsidP="00C71502"/>
    <w:p w:rsidR="00D13F1D" w:rsidRPr="00077142" w:rsidRDefault="00D13F1D" w:rsidP="003C7EDE">
      <w:pPr>
        <w:pStyle w:val="Akapitzlist"/>
        <w:numPr>
          <w:ilvl w:val="0"/>
          <w:numId w:val="1"/>
        </w:num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t>Gra edukacyjna „Ptaki drapieżne”</w:t>
      </w:r>
    </w:p>
    <w:p w:rsidR="00D13F1D" w:rsidRPr="00D13F1D" w:rsidRDefault="00D13F1D" w:rsidP="00D13F1D">
      <w:pPr>
        <w:pStyle w:val="Akapitzlist"/>
        <w:ind w:left="644"/>
        <w:rPr>
          <w:rFonts w:ascii="Calibri" w:hAnsi="Calibri"/>
          <w:color w:val="000000"/>
        </w:rPr>
      </w:pPr>
    </w:p>
    <w:p w:rsidR="002D6A75" w:rsidRDefault="00D13F1D" w:rsidP="00C71502">
      <w:r>
        <w:rPr>
          <w:noProof/>
          <w:lang w:eastAsia="pl-PL"/>
        </w:rPr>
        <w:drawing>
          <wp:inline distT="0" distB="0" distL="0" distR="0">
            <wp:extent cx="2777548" cy="2690037"/>
            <wp:effectExtent l="0" t="0" r="0" b="0"/>
            <wp:docPr id="42" name="Obraz 33" descr="http://mentorsklep.pl/environment/cache/images/0_0_productGfx_3875218c81b8386cb6ac5235bf00c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ntorsklep.pl/environment/cache/images/0_0_productGfx_3875218c81b8386cb6ac5235bf00c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03" cy="27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24" w:rsidRDefault="00314624" w:rsidP="00314624">
      <w:r w:rsidRPr="00014190">
        <w:rPr>
          <w:u w:val="single"/>
        </w:rPr>
        <w:t>Cele dydaktyczne gry</w:t>
      </w:r>
      <w:r w:rsidRPr="00014190">
        <w:t xml:space="preserve"> :</w:t>
      </w:r>
    </w:p>
    <w:p w:rsidR="00314624" w:rsidRDefault="00314624" w:rsidP="00C71502">
      <w:pPr>
        <w:rPr>
          <w:bCs/>
        </w:rPr>
      </w:pPr>
      <w:r w:rsidRPr="00314624">
        <w:t xml:space="preserve">Zagadnienia zebrane w bardzo ciekawe grupy tematyczne (9 paneli edukacyjnych) dające wypadkową z obszernej materii dydaktycznej, jaką stanowi wiedza na temat ptaków drapieżnych. </w:t>
      </w:r>
      <w:r>
        <w:br/>
      </w:r>
      <w:r w:rsidRPr="00314624">
        <w:t>Poznajemy najpospolitsze ptaki drapieżne (szponiaste) występujące w Polsce. Dowi</w:t>
      </w:r>
      <w:r>
        <w:t>adujemy</w:t>
      </w:r>
      <w:r w:rsidRPr="00314624">
        <w:t xml:space="preserve"> się kto jest największym gatunkiem (bielik - rozpiętość skrzydeł ok. 2,5 m!), pozna</w:t>
      </w:r>
      <w:r>
        <w:t xml:space="preserve">jemy </w:t>
      </w:r>
      <w:r w:rsidRPr="00314624">
        <w:t xml:space="preserve"> ich bazę pokarmową, potomstwo, sprytne metody łowów, ubarwienie, jaja, rozród, budowę gniazda, zwyczaje życiowe itd.</w:t>
      </w:r>
      <w:r>
        <w:br/>
      </w:r>
      <w:r w:rsidRPr="00314624">
        <w:t>To piękny i nieco tajemniczy świat ornitologii, budzących nasz respekt i szacunek.</w:t>
      </w:r>
      <w:r>
        <w:br/>
      </w:r>
      <w:r w:rsidRPr="00314624">
        <w:rPr>
          <w:bCs/>
        </w:rPr>
        <w:t>Panele edukacyjne</w:t>
      </w:r>
      <w:r w:rsidRPr="00314624">
        <w:rPr>
          <w:b/>
          <w:bCs/>
        </w:rPr>
        <w:t>:</w:t>
      </w:r>
      <w:r>
        <w:br/>
      </w:r>
      <w:r w:rsidRPr="00314624">
        <w:t xml:space="preserve">1. </w:t>
      </w:r>
      <w:r w:rsidRPr="00314624">
        <w:rPr>
          <w:bCs/>
        </w:rPr>
        <w:t>Bielik</w:t>
      </w:r>
      <w:r w:rsidRPr="00314624">
        <w:br/>
        <w:t xml:space="preserve">2. </w:t>
      </w:r>
      <w:r w:rsidRPr="00314624">
        <w:rPr>
          <w:bCs/>
        </w:rPr>
        <w:t>Myszołów zwyczajny</w:t>
      </w:r>
      <w:r w:rsidRPr="00314624">
        <w:t xml:space="preserve"> </w:t>
      </w:r>
      <w:r w:rsidRPr="00314624">
        <w:br/>
        <w:t xml:space="preserve">3. </w:t>
      </w:r>
      <w:r w:rsidRPr="00314624">
        <w:rPr>
          <w:bCs/>
        </w:rPr>
        <w:t>Orlik krzykliwy</w:t>
      </w:r>
      <w:r w:rsidRPr="00314624">
        <w:t xml:space="preserve"> </w:t>
      </w:r>
      <w:r w:rsidRPr="00314624">
        <w:br/>
        <w:t xml:space="preserve">4. </w:t>
      </w:r>
      <w:r w:rsidRPr="00314624">
        <w:rPr>
          <w:bCs/>
        </w:rPr>
        <w:t xml:space="preserve">Kania ruda </w:t>
      </w:r>
      <w:r w:rsidRPr="00314624">
        <w:br/>
        <w:t xml:space="preserve">5. </w:t>
      </w:r>
      <w:r w:rsidRPr="00314624">
        <w:rPr>
          <w:bCs/>
        </w:rPr>
        <w:t xml:space="preserve">Jastrząb gołębiarz </w:t>
      </w:r>
      <w:r w:rsidRPr="00314624">
        <w:br/>
        <w:t xml:space="preserve">6. </w:t>
      </w:r>
      <w:r w:rsidRPr="00314624">
        <w:rPr>
          <w:bCs/>
        </w:rPr>
        <w:t xml:space="preserve">Krogulec zwyczajny </w:t>
      </w:r>
      <w:r w:rsidRPr="00314624">
        <w:br/>
        <w:t xml:space="preserve">7. </w:t>
      </w:r>
      <w:r w:rsidRPr="00314624">
        <w:rPr>
          <w:bCs/>
        </w:rPr>
        <w:t>Błotniak stawowy</w:t>
      </w:r>
      <w:r w:rsidRPr="00314624">
        <w:br/>
        <w:t xml:space="preserve">8. </w:t>
      </w:r>
      <w:r w:rsidRPr="00314624">
        <w:rPr>
          <w:bCs/>
        </w:rPr>
        <w:t xml:space="preserve">Rybołów zwyczajny </w:t>
      </w:r>
      <w:r w:rsidRPr="00314624">
        <w:br/>
        <w:t xml:space="preserve">9. </w:t>
      </w:r>
      <w:r w:rsidRPr="00314624">
        <w:rPr>
          <w:bCs/>
        </w:rPr>
        <w:t>Pustułka zwyczajna</w:t>
      </w:r>
    </w:p>
    <w:p w:rsidR="00314624" w:rsidRDefault="00314624" w:rsidP="00C71502">
      <w:pPr>
        <w:rPr>
          <w:bCs/>
        </w:rPr>
      </w:pPr>
    </w:p>
    <w:p w:rsidR="00314624" w:rsidRDefault="00314624" w:rsidP="00C71502">
      <w:pPr>
        <w:rPr>
          <w:bCs/>
        </w:rPr>
      </w:pPr>
    </w:p>
    <w:p w:rsidR="00314624" w:rsidRDefault="00314624" w:rsidP="00C71502"/>
    <w:p w:rsidR="00D13F1D" w:rsidRDefault="00D13F1D" w:rsidP="00C71502"/>
    <w:p w:rsidR="002D6A75" w:rsidRPr="00077142" w:rsidRDefault="00D13F1D" w:rsidP="003C7EDE">
      <w:pPr>
        <w:pStyle w:val="Akapitzlist"/>
        <w:numPr>
          <w:ilvl w:val="0"/>
          <w:numId w:val="1"/>
        </w:num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lastRenderedPageBreak/>
        <w:t>Gra edukacyjna „Ptaki leśne”</w:t>
      </w:r>
    </w:p>
    <w:p w:rsidR="002D6A75" w:rsidRDefault="002D6A75" w:rsidP="00C71502"/>
    <w:p w:rsidR="003C7EDE" w:rsidRDefault="00D13F1D">
      <w:r>
        <w:rPr>
          <w:noProof/>
          <w:lang w:eastAsia="pl-PL"/>
        </w:rPr>
        <w:drawing>
          <wp:inline distT="0" distB="0" distL="0" distR="0">
            <wp:extent cx="2744615" cy="2658140"/>
            <wp:effectExtent l="0" t="0" r="0" b="0"/>
            <wp:docPr id="43" name="Obraz 36" descr="http://mentorsklep.pl/environment/cache/images/0_0_productGfx_cd65704c0095849ab1046a6fbd8e0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entorsklep.pl/environment/cache/images/0_0_productGfx_cd65704c0095849ab1046a6fbd8e04b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26" cy="268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24" w:rsidRDefault="00314624" w:rsidP="00314624">
      <w:r w:rsidRPr="00014190">
        <w:rPr>
          <w:u w:val="single"/>
        </w:rPr>
        <w:t>Cele dydaktyczne gry</w:t>
      </w:r>
      <w:r w:rsidRPr="00014190">
        <w:t xml:space="preserve"> :</w:t>
      </w:r>
    </w:p>
    <w:p w:rsidR="00314624" w:rsidRPr="00343EAF" w:rsidRDefault="00314624" w:rsidP="00314624">
      <w:pPr>
        <w:spacing w:after="0" w:line="240" w:lineRule="auto"/>
        <w:jc w:val="both"/>
      </w:pPr>
      <w:r w:rsidRPr="00343EAF">
        <w:t xml:space="preserve">Gra przybliża rąbek ornitologii, prezentując wybrane gatunki ptaków, które mamy szansę oglądać w codziennym życiu. </w:t>
      </w:r>
      <w:r w:rsidR="00343EAF">
        <w:t>Ukazuje</w:t>
      </w:r>
      <w:r w:rsidRPr="00343EAF">
        <w:t xml:space="preserve"> ich sylwetki w pełnej krasie oraz cechy charakterystyczne jak pióra, jaja, dzioby itd. Dowi</w:t>
      </w:r>
      <w:r w:rsidR="00343EAF">
        <w:t>adujemy</w:t>
      </w:r>
      <w:r w:rsidRPr="00343EAF">
        <w:t xml:space="preserve"> się na temat preferencji pokarmowych, trybu życia (osiadły, wędrowny), ciekawych upodobań oraz niezwykłych umiejętności (np. schodzenie kowalika głową w dół jako jedynego spryciarza europejskiego:-)</w:t>
      </w:r>
    </w:p>
    <w:p w:rsidR="00314624" w:rsidRPr="00343EAF" w:rsidRDefault="00314624" w:rsidP="00343EAF">
      <w:pPr>
        <w:spacing w:after="0" w:line="240" w:lineRule="auto"/>
      </w:pPr>
      <w:r w:rsidRPr="00343EAF">
        <w:br/>
        <w:t>Panele</w:t>
      </w:r>
      <w:r w:rsidR="00343EAF" w:rsidRPr="00343EAF">
        <w:t xml:space="preserve"> </w:t>
      </w:r>
      <w:r w:rsidRPr="00343EAF">
        <w:t>edukacyjne:</w:t>
      </w:r>
      <w:r w:rsidRPr="00343EAF">
        <w:br/>
        <w:t>1.Kowal</w:t>
      </w:r>
      <w:r w:rsidR="00343EAF" w:rsidRPr="00343EAF">
        <w:t>ik -</w:t>
      </w:r>
      <w:r w:rsidRPr="00343EAF">
        <w:t xml:space="preserve">Leśny spryciarz </w:t>
      </w:r>
      <w:r w:rsidRPr="00343EAF">
        <w:br/>
        <w:t xml:space="preserve">2. Zięba - Kolorowa elegantka </w:t>
      </w:r>
      <w:r w:rsidRPr="00343EAF">
        <w:br/>
        <w:t xml:space="preserve">3. Sikora bogatka - Leśna akrobatka </w:t>
      </w:r>
      <w:r w:rsidRPr="00343EAF">
        <w:br/>
        <w:t xml:space="preserve">4. Sójka - Pomocnik leśnika </w:t>
      </w:r>
      <w:r w:rsidRPr="00343EAF">
        <w:br/>
        <w:t xml:space="preserve">5. Rudzik - Poranny solista </w:t>
      </w:r>
      <w:r w:rsidRPr="00343EAF">
        <w:br/>
        <w:t xml:space="preserve">6. Szpak - Pstrokaty krzykacz </w:t>
      </w:r>
      <w:r w:rsidRPr="00343EAF">
        <w:br/>
        <w:t xml:space="preserve">7. Dzięcioł duży - Leśny lekarz </w:t>
      </w:r>
      <w:r w:rsidRPr="00343EAF">
        <w:br/>
        <w:t xml:space="preserve">8. Kos - Żółtodzioby spryciarz </w:t>
      </w:r>
      <w:r w:rsidRPr="00343EAF">
        <w:br/>
        <w:t xml:space="preserve">9. Gil - Zimowy gość </w:t>
      </w:r>
    </w:p>
    <w:p w:rsidR="00314624" w:rsidRDefault="00314624"/>
    <w:p w:rsidR="00314624" w:rsidRDefault="00314624"/>
    <w:p w:rsidR="00343EAF" w:rsidRDefault="00343EAF"/>
    <w:p w:rsidR="00343EAF" w:rsidRDefault="00343EAF"/>
    <w:p w:rsidR="00343EAF" w:rsidRDefault="00343EAF"/>
    <w:p w:rsidR="00343EAF" w:rsidRDefault="00343EAF"/>
    <w:p w:rsidR="00343EAF" w:rsidRDefault="00343EAF"/>
    <w:p w:rsidR="00343EAF" w:rsidRDefault="00343EAF"/>
    <w:p w:rsidR="00343EAF" w:rsidRDefault="00343EAF"/>
    <w:p w:rsidR="00343EAF" w:rsidRDefault="00343EAF"/>
    <w:p w:rsidR="00343EAF" w:rsidRDefault="00343EAF"/>
    <w:p w:rsidR="00B26A52" w:rsidRPr="003C7EDE" w:rsidRDefault="00766A70" w:rsidP="00B26A52">
      <w:pPr>
        <w:pStyle w:val="Akapitzlist"/>
        <w:numPr>
          <w:ilvl w:val="0"/>
          <w:numId w:val="1"/>
        </w:num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lastRenderedPageBreak/>
        <w:t xml:space="preserve">Gra edukacyjna </w:t>
      </w:r>
      <w:r>
        <w:rPr>
          <w:rFonts w:ascii="Calibri" w:hAnsi="Calibri"/>
          <w:b/>
          <w:color w:val="000000"/>
        </w:rPr>
        <w:t xml:space="preserve"> </w:t>
      </w:r>
      <w:r w:rsidR="00F35CD6">
        <w:rPr>
          <w:rFonts w:ascii="Calibri" w:hAnsi="Calibri"/>
          <w:b/>
          <w:color w:val="000000"/>
        </w:rPr>
        <w:t>Zegar fenologiczny</w:t>
      </w:r>
      <w:r>
        <w:rPr>
          <w:rFonts w:ascii="Calibri" w:hAnsi="Calibri"/>
          <w:b/>
          <w:color w:val="000000"/>
        </w:rPr>
        <w:t xml:space="preserve"> + </w:t>
      </w:r>
      <w:r w:rsidRPr="00766A70">
        <w:rPr>
          <w:rFonts w:ascii="Calibri" w:hAnsi="Calibri"/>
          <w:color w:val="000000"/>
          <w:u w:val="single"/>
        </w:rPr>
        <w:t>tablica edukacyjno-ekologiczna</w:t>
      </w:r>
      <w:r>
        <w:rPr>
          <w:rFonts w:ascii="Calibri" w:hAnsi="Calibri"/>
          <w:color w:val="000000"/>
          <w:u w:val="single"/>
        </w:rPr>
        <w:t xml:space="preserve"> do gry</w:t>
      </w:r>
    </w:p>
    <w:p w:rsidR="002D6A75" w:rsidRDefault="00D4033B" w:rsidP="00C71502">
      <w:r>
        <w:rPr>
          <w:noProof/>
          <w:lang w:eastAsia="pl-PL"/>
        </w:rPr>
        <w:drawing>
          <wp:inline distT="0" distB="0" distL="0" distR="0">
            <wp:extent cx="3248167" cy="2436186"/>
            <wp:effectExtent l="0" t="0" r="0" b="2540"/>
            <wp:docPr id="4" name="Obraz 4" descr="http://mentorsklep.pl/environment/cache/images/0_0_productGfx_5849d7264a2c0c6849dbc25525221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ntorsklep.pl/environment/cache/images/0_0_productGfx_5849d7264a2c0c6849dbc25525221c5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94" cy="24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AF" w:rsidRDefault="00343EAF" w:rsidP="00343EAF">
      <w:r w:rsidRPr="00014190">
        <w:rPr>
          <w:u w:val="single"/>
        </w:rPr>
        <w:t>Cele dydaktyczne gry</w:t>
      </w:r>
      <w:r w:rsidRPr="00014190">
        <w:t xml:space="preserve"> :</w:t>
      </w:r>
      <w:r>
        <w:t xml:space="preserve"> </w:t>
      </w:r>
      <w:r w:rsidRPr="00343EAF">
        <w:t>Celem tej konstrukcji jest przybliżenie bardzo ciekawych zmian i zjawisk przyrodniczych zachodzących w przyrodzie wraz ze zmieniającymi się porami roku. Badaniem w/w aspektów zajmuje się nauka zwana Fenologią.</w:t>
      </w:r>
      <w:r>
        <w:t xml:space="preserve"> </w:t>
      </w:r>
      <w:r w:rsidRPr="00343EAF">
        <w:t>Obserwacje fenologiczne mogą dotyczyć różnych aspektów - rozwoju pąków, liści, kwiatów, początku owocowania, opadania liści czy też zamierania roślin. W przypadku zwierząt notowane są przyloty i odloty ptaków, czas ich gniazdowania, okresy wychowywania młodych lub zapadania w sen zimowy (np. owadów, płazów, ssaków).Na podstawie wieloletnich obserwacji fenolodzy wyróżnili więcej pór roku, niż zwyczajowe cztery pory kalendarzowe, które każdy z nas zna.</w:t>
      </w:r>
      <w:r>
        <w:t xml:space="preserve"> </w:t>
      </w:r>
      <w:r w:rsidRPr="00343EAF">
        <w:t xml:space="preserve">Gra diagnozuje </w:t>
      </w:r>
      <w:r w:rsidRPr="00343EAF">
        <w:rPr>
          <w:bCs/>
        </w:rPr>
        <w:t>8 pór fenologicznych</w:t>
      </w:r>
      <w:r w:rsidRPr="00343EAF">
        <w:t xml:space="preserve"> i zmiany w nich zachodzące.</w:t>
      </w:r>
    </w:p>
    <w:p w:rsidR="00343EAF" w:rsidRPr="00343EAF" w:rsidRDefault="00343EAF" w:rsidP="00343EAF">
      <w:pPr>
        <w:pStyle w:val="Normalny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1. Przedwiośnie</w:t>
      </w:r>
      <w:r w:rsidRPr="00343EA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2. Pierwiośnie</w:t>
      </w:r>
      <w:r w:rsidRPr="00343EA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3. Wiosna właściwa</w:t>
      </w:r>
      <w:r w:rsidRPr="00343EA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4. Wczesne lato</w:t>
      </w:r>
      <w:r w:rsidRPr="00343EA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5. Pełne lato</w:t>
      </w:r>
      <w:r w:rsidRPr="00343EA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6. Wczesna jesień</w:t>
      </w:r>
      <w:r w:rsidRPr="00343EA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7. Jesień</w:t>
      </w:r>
      <w:r w:rsidRPr="00343EA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343EA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8. Zima</w:t>
      </w:r>
    </w:p>
    <w:p w:rsidR="00343EAF" w:rsidRDefault="00343EAF" w:rsidP="00C71502"/>
    <w:p w:rsidR="00D4033B" w:rsidRDefault="00D4033B" w:rsidP="00C71502"/>
    <w:p w:rsidR="00B26A52" w:rsidRPr="003C7EDE" w:rsidRDefault="00766A70" w:rsidP="00B26A52">
      <w:pPr>
        <w:pStyle w:val="Akapitzlist"/>
        <w:numPr>
          <w:ilvl w:val="0"/>
          <w:numId w:val="1"/>
        </w:num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t xml:space="preserve">Gra edukacyjna </w:t>
      </w:r>
      <w:r>
        <w:rPr>
          <w:rFonts w:ascii="Calibri" w:hAnsi="Calibri"/>
          <w:b/>
          <w:color w:val="000000"/>
        </w:rPr>
        <w:t xml:space="preserve"> „</w:t>
      </w:r>
      <w:r w:rsidR="00F35CD6">
        <w:rPr>
          <w:rFonts w:ascii="Calibri" w:hAnsi="Calibri"/>
          <w:b/>
          <w:color w:val="000000"/>
        </w:rPr>
        <w:t>Ptasie zagadki</w:t>
      </w:r>
      <w:r>
        <w:rPr>
          <w:rFonts w:ascii="Calibri" w:hAnsi="Calibri"/>
          <w:b/>
          <w:color w:val="000000"/>
        </w:rPr>
        <w:t>”</w:t>
      </w:r>
    </w:p>
    <w:p w:rsidR="00B26A52" w:rsidRDefault="001B1313" w:rsidP="00C71502">
      <w:r>
        <w:rPr>
          <w:noProof/>
          <w:lang w:eastAsia="pl-PL"/>
        </w:rPr>
        <w:drawing>
          <wp:inline distT="0" distB="0" distL="0" distR="0">
            <wp:extent cx="1976454" cy="1913861"/>
            <wp:effectExtent l="0" t="0" r="0" b="0"/>
            <wp:docPr id="3" name="Obraz 3" descr="http://mentorsklep.pl/environment/cache/images/0_0_productGfx_fcf20ce977c85fd51695f1438552c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ntorsklep.pl/environment/cache/images/0_0_productGfx_fcf20ce977c85fd51695f1438552c26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21" cy="19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AF" w:rsidRDefault="00343EAF" w:rsidP="00C71502">
      <w:r w:rsidRPr="00014190">
        <w:rPr>
          <w:u w:val="single"/>
        </w:rPr>
        <w:lastRenderedPageBreak/>
        <w:t>Cele dydaktyczne gry</w:t>
      </w:r>
      <w:r w:rsidRPr="00014190">
        <w:t xml:space="preserve"> :</w:t>
      </w:r>
      <w:r w:rsidRPr="00343EAF">
        <w:rPr>
          <w:color w:val="808080"/>
        </w:rPr>
        <w:t xml:space="preserve"> </w:t>
      </w:r>
      <w:r w:rsidRPr="00343EAF">
        <w:t>Gra poprzez świetną formę graficzną dociera głównie do najmłodszych odbiorców. Przygotowane zagadki na rewersie pozwalają odkryć różne ptaki np. dzięcioła dużego, żurawia, sójkę, sikorkę, skowronka, dudka, puszczyka, wróbla i bociana</w:t>
      </w:r>
      <w:r>
        <w:t>.</w:t>
      </w:r>
    </w:p>
    <w:p w:rsidR="00C71502" w:rsidRDefault="00C71502" w:rsidP="00A50C2D"/>
    <w:p w:rsidR="00F35CD6" w:rsidRPr="00766A70" w:rsidRDefault="00766A70" w:rsidP="00F35CD6">
      <w:pPr>
        <w:pStyle w:val="Akapitzlist"/>
        <w:numPr>
          <w:ilvl w:val="0"/>
          <w:numId w:val="1"/>
        </w:numPr>
        <w:rPr>
          <w:rFonts w:ascii="Calibri" w:hAnsi="Calibri"/>
          <w:b/>
          <w:color w:val="000000"/>
        </w:rPr>
      </w:pPr>
      <w:r w:rsidRPr="00077142">
        <w:rPr>
          <w:rFonts w:ascii="Calibri" w:hAnsi="Calibri"/>
          <w:b/>
          <w:color w:val="000000"/>
        </w:rPr>
        <w:t xml:space="preserve">Gra edukacyjna </w:t>
      </w:r>
      <w:r>
        <w:rPr>
          <w:rFonts w:ascii="Calibri" w:hAnsi="Calibri"/>
          <w:b/>
          <w:color w:val="000000"/>
        </w:rPr>
        <w:t xml:space="preserve"> </w:t>
      </w:r>
      <w:r w:rsidR="00F35CD6" w:rsidRPr="00F35CD6">
        <w:rPr>
          <w:rFonts w:ascii="Calibri" w:hAnsi="Calibri"/>
          <w:b/>
          <w:color w:val="000000"/>
        </w:rPr>
        <w:t xml:space="preserve">Światowid – </w:t>
      </w:r>
      <w:r>
        <w:rPr>
          <w:rFonts w:ascii="Calibri" w:hAnsi="Calibri"/>
          <w:color w:val="000000"/>
          <w:sz w:val="20"/>
          <w:szCs w:val="20"/>
        </w:rPr>
        <w:t>„P</w:t>
      </w:r>
      <w:r w:rsidRPr="00BD2EE6">
        <w:rPr>
          <w:rFonts w:ascii="Calibri" w:hAnsi="Calibri"/>
          <w:color w:val="000000"/>
          <w:sz w:val="20"/>
          <w:szCs w:val="20"/>
        </w:rPr>
        <w:t xml:space="preserve">taki </w:t>
      </w:r>
      <w:r>
        <w:rPr>
          <w:rFonts w:ascii="Calibri" w:hAnsi="Calibri"/>
          <w:color w:val="000000"/>
          <w:sz w:val="20"/>
          <w:szCs w:val="20"/>
        </w:rPr>
        <w:t>i ich Gniazda</w:t>
      </w:r>
    </w:p>
    <w:p w:rsidR="00766A70" w:rsidRDefault="00766A70" w:rsidP="00766A70">
      <w:pPr>
        <w:ind w:left="360"/>
        <w:rPr>
          <w:rFonts w:ascii="Calibri" w:hAnsi="Calibri"/>
          <w:b/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2676525" cy="4069469"/>
            <wp:effectExtent l="19050" t="0" r="9525" b="0"/>
            <wp:docPr id="10" name="Obraz 7" descr="http://mentorsklep.pl/environment/cache/images/0_0_productGfx_afae2fbc97571b7482ce6ebb35539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ntorsklep.pl/environment/cache/images/0_0_productGfx_afae2fbc97571b7482ce6ebb35539be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70" w:rsidRDefault="005A1F14" w:rsidP="00F35CD6">
      <w:r>
        <w:rPr>
          <w:noProof/>
          <w:lang w:eastAsia="pl-PL"/>
        </w:rPr>
        <w:drawing>
          <wp:inline distT="0" distB="0" distL="0" distR="0">
            <wp:extent cx="5095875" cy="3229710"/>
            <wp:effectExtent l="19050" t="0" r="9525" b="0"/>
            <wp:docPr id="13" name="Obraz 10" descr="http://mentorsklep.pl/environment/cache/images/0_0_productGfx_4c8762e5f453a55aa3c70e2aea706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ntorsklep.pl/environment/cache/images/0_0_productGfx_4c8762e5f453a55aa3c70e2aea7067d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62" cy="323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70" w:rsidRDefault="00766A70" w:rsidP="00F35CD6"/>
    <w:p w:rsidR="00017F23" w:rsidRPr="00766A70" w:rsidRDefault="00017F23" w:rsidP="00017F23">
      <w:pPr>
        <w:ind w:left="360"/>
        <w:rPr>
          <w:rFonts w:ascii="Calibri" w:hAnsi="Calibri"/>
          <w:b/>
          <w:color w:val="000000"/>
        </w:rPr>
      </w:pPr>
      <w:r w:rsidRPr="00014190">
        <w:rPr>
          <w:u w:val="single"/>
        </w:rPr>
        <w:lastRenderedPageBreak/>
        <w:t>Cele dydaktyczne gry</w:t>
      </w:r>
      <w:r w:rsidRPr="00014190">
        <w:t xml:space="preserve"> :</w:t>
      </w:r>
      <w:r>
        <w:t xml:space="preserve"> </w:t>
      </w:r>
      <w:r w:rsidRPr="00343EAF">
        <w:t>Światowid to prosta w swej formie ale efektowna konstrukcja. Należy dopasować do siebie ilustracje, które znajdują się na obracanych sześcianach w taki sposób, aby utworzyły pewien ciąg myślowy</w:t>
      </w:r>
      <w:r>
        <w:t xml:space="preserve"> </w:t>
      </w:r>
      <w:r w:rsidRPr="00017F23">
        <w:t xml:space="preserve">np. ptak - gniazdo </w:t>
      </w:r>
      <w:r>
        <w:t>–</w:t>
      </w:r>
      <w:r w:rsidRPr="00017F23">
        <w:t xml:space="preserve"> opis</w:t>
      </w:r>
      <w:r>
        <w:t>.</w:t>
      </w:r>
    </w:p>
    <w:p w:rsidR="00766A70" w:rsidRDefault="00766A70" w:rsidP="00F35CD6"/>
    <w:p w:rsidR="00766A70" w:rsidRDefault="00766A70" w:rsidP="00F35CD6"/>
    <w:p w:rsidR="00766A70" w:rsidRDefault="00766A70" w:rsidP="00766A70">
      <w:pPr>
        <w:pStyle w:val="Akapitzlist"/>
        <w:numPr>
          <w:ilvl w:val="0"/>
          <w:numId w:val="1"/>
        </w:numPr>
        <w:rPr>
          <w:rFonts w:ascii="Calibri" w:hAnsi="Calibri"/>
          <w:color w:val="000000"/>
          <w:sz w:val="20"/>
          <w:szCs w:val="20"/>
        </w:rPr>
      </w:pPr>
      <w:r w:rsidRPr="00077142">
        <w:rPr>
          <w:rFonts w:ascii="Calibri" w:hAnsi="Calibri"/>
          <w:b/>
          <w:color w:val="000000"/>
        </w:rPr>
        <w:t xml:space="preserve">Gra edukacyjna </w:t>
      </w:r>
      <w:r>
        <w:rPr>
          <w:rFonts w:ascii="Calibri" w:hAnsi="Calibri"/>
          <w:b/>
          <w:color w:val="000000"/>
        </w:rPr>
        <w:t xml:space="preserve"> </w:t>
      </w:r>
      <w:r w:rsidR="00F35CD6" w:rsidRPr="00766A70">
        <w:rPr>
          <w:rFonts w:ascii="Calibri" w:hAnsi="Calibri"/>
          <w:b/>
          <w:color w:val="000000"/>
        </w:rPr>
        <w:t xml:space="preserve">Światowid – </w:t>
      </w:r>
      <w:r w:rsidRPr="00766A70">
        <w:rPr>
          <w:rFonts w:ascii="Calibri" w:hAnsi="Calibri"/>
          <w:color w:val="000000"/>
          <w:sz w:val="20"/>
          <w:szCs w:val="20"/>
        </w:rPr>
        <w:t>„Ptaki szponiaste”</w:t>
      </w:r>
    </w:p>
    <w:p w:rsidR="00F35CD6" w:rsidRPr="00766A70" w:rsidRDefault="00766A70" w:rsidP="00766A70">
      <w:pPr>
        <w:ind w:left="360"/>
        <w:rPr>
          <w:rFonts w:ascii="Calibri" w:hAnsi="Calibri"/>
          <w:b/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2886075" cy="4388075"/>
            <wp:effectExtent l="19050" t="0" r="9525" b="0"/>
            <wp:docPr id="6" name="Obraz 1" descr="http://mentorsklep.pl/environment/cache/images/0_0_productGfx_cffac02d3e28264b92c0a33b83c9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ntorsklep.pl/environment/cache/images/0_0_productGfx_cffac02d3e28264b92c0a33b83c998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D6" w:rsidRDefault="00F35CD6" w:rsidP="00F35CD6"/>
    <w:p w:rsidR="00F35CD6" w:rsidRDefault="00766A70">
      <w:r>
        <w:rPr>
          <w:noProof/>
          <w:lang w:eastAsia="pl-PL"/>
        </w:rPr>
        <w:drawing>
          <wp:inline distT="0" distB="0" distL="0" distR="0">
            <wp:extent cx="3543300" cy="2446400"/>
            <wp:effectExtent l="19050" t="0" r="0" b="0"/>
            <wp:docPr id="7" name="Obraz 4" descr="http://mentorsklep.pl/environment/cache/images/0_0_productGfx_ef33e33a180ee015f6de4524d1f5c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ntorsklep.pl/environment/cache/images/0_0_productGfx_ef33e33a180ee015f6de4524d1f5c0c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23" w:rsidRDefault="00017F23">
      <w:r w:rsidRPr="00014190">
        <w:rPr>
          <w:u w:val="single"/>
        </w:rPr>
        <w:t>Cele dydaktyczne gry</w:t>
      </w:r>
      <w:r w:rsidRPr="00014190">
        <w:t xml:space="preserve"> :</w:t>
      </w:r>
      <w:r>
        <w:t xml:space="preserve"> </w:t>
      </w:r>
      <w:r w:rsidRPr="00343EAF">
        <w:t xml:space="preserve">Światowid to prosta w swej formie ale efektowna konstrukcja. </w:t>
      </w:r>
      <w:r w:rsidRPr="00017F23">
        <w:t>Należy dopasować do siebie ilustracje, tak aby w jednym ciągu umiejscowić danego ptaka, jego atrybuty (jajo, pióro, zarys) i opis.</w:t>
      </w:r>
    </w:p>
    <w:p w:rsidR="00B26A52" w:rsidRDefault="00B26A52" w:rsidP="00A50C2D"/>
    <w:p w:rsidR="00017F23" w:rsidRDefault="00017F23" w:rsidP="00A50C2D"/>
    <w:p w:rsidR="000A6723" w:rsidRDefault="007674A7" w:rsidP="007674A7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T</w:t>
      </w:r>
      <w:r w:rsidRPr="007674A7">
        <w:rPr>
          <w:b/>
        </w:rPr>
        <w:t>abliczka gatunkowa</w:t>
      </w:r>
    </w:p>
    <w:p w:rsidR="007674A7" w:rsidRDefault="007674A7" w:rsidP="007674A7">
      <w:pPr>
        <w:ind w:left="426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805092" cy="4219575"/>
            <wp:effectExtent l="19050" t="0" r="0" b="0"/>
            <wp:docPr id="1" name="Obraz 1" descr="http://mentorsklep.pl/environment/cache/images/0_0_productGfx_cf95af56717cd9f7513b9a1e1859a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ntorsklep.pl/environment/cache/images/0_0_productGfx_cf95af56717cd9f7513b9a1e1859aba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92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A7" w:rsidRDefault="007674A7" w:rsidP="007674A7">
      <w:pPr>
        <w:ind w:left="426"/>
      </w:pPr>
      <w:r w:rsidRPr="007674A7">
        <w:t xml:space="preserve">Konstrukcja oparta na słupie średnicy 6-8 cm, podkład tablicy stanowi płyta wodoodporna grubości 18 </w:t>
      </w:r>
      <w:proofErr w:type="spellStart"/>
      <w:r w:rsidRPr="007674A7">
        <w:t>mm</w:t>
      </w:r>
      <w:proofErr w:type="spellEnd"/>
      <w:r w:rsidRPr="007674A7">
        <w:t>.</w:t>
      </w:r>
    </w:p>
    <w:p w:rsidR="007674A7" w:rsidRPr="007674A7" w:rsidRDefault="007674A7" w:rsidP="007674A7">
      <w:pPr>
        <w:ind w:left="426"/>
      </w:pPr>
      <w:r>
        <w:t>Na tabliczkach gatunkowych będą zawarte informacje o roślinach użytych w ogrodzie.</w:t>
      </w:r>
    </w:p>
    <w:p w:rsidR="000A6723" w:rsidRDefault="000A6723" w:rsidP="00A50C2D"/>
    <w:p w:rsidR="00077142" w:rsidRDefault="00077142" w:rsidP="000A6723"/>
    <w:p w:rsidR="005A1F14" w:rsidRDefault="005A1F14" w:rsidP="000A6723"/>
    <w:p w:rsidR="005A1F14" w:rsidRDefault="005A1F14" w:rsidP="000A6723"/>
    <w:p w:rsidR="000A6723" w:rsidRDefault="000A6723" w:rsidP="000A6723"/>
    <w:p w:rsidR="000A6723" w:rsidRDefault="000A6723" w:rsidP="000A6723"/>
    <w:p w:rsidR="003D1AB3" w:rsidRDefault="003D1AB3" w:rsidP="000A6723"/>
    <w:p w:rsidR="00F35CD6" w:rsidRDefault="00F35CD6" w:rsidP="000A6723"/>
    <w:sectPr w:rsidR="00F35CD6" w:rsidSect="007A009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6F6" w:rsidRDefault="00D916F6" w:rsidP="00077142">
      <w:pPr>
        <w:spacing w:after="0" w:line="240" w:lineRule="auto"/>
      </w:pPr>
      <w:r>
        <w:separator/>
      </w:r>
    </w:p>
  </w:endnote>
  <w:endnote w:type="continuationSeparator" w:id="0">
    <w:p w:rsidR="00D916F6" w:rsidRDefault="00D916F6" w:rsidP="00077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EAF" w:rsidRDefault="00343EA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280102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343EAF" w:rsidRDefault="00343EAF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CA7C9A" w:rsidRPr="00CA7C9A">
            <w:rPr>
              <w:rFonts w:asciiTheme="majorHAnsi" w:hAnsiTheme="majorHAnsi"/>
              <w:noProof/>
              <w:sz w:val="28"/>
              <w:szCs w:val="28"/>
            </w:rPr>
            <w:t>4</w:t>
          </w:r>
        </w:fldSimple>
      </w:p>
    </w:sdtContent>
  </w:sdt>
  <w:p w:rsidR="00343EAF" w:rsidRDefault="00343EA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EAF" w:rsidRDefault="00343EA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6F6" w:rsidRDefault="00D916F6" w:rsidP="00077142">
      <w:pPr>
        <w:spacing w:after="0" w:line="240" w:lineRule="auto"/>
      </w:pPr>
      <w:r>
        <w:separator/>
      </w:r>
    </w:p>
  </w:footnote>
  <w:footnote w:type="continuationSeparator" w:id="0">
    <w:p w:rsidR="00D916F6" w:rsidRDefault="00D916F6" w:rsidP="00077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EAF" w:rsidRDefault="00343EA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EAF" w:rsidRDefault="00343EA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EAF" w:rsidRDefault="00343EA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47AC"/>
    <w:multiLevelType w:val="hybridMultilevel"/>
    <w:tmpl w:val="B784DAF8"/>
    <w:lvl w:ilvl="0" w:tplc="C1CC38D6">
      <w:start w:val="1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FD931BA"/>
    <w:multiLevelType w:val="hybridMultilevel"/>
    <w:tmpl w:val="B0867D9C"/>
    <w:lvl w:ilvl="0" w:tplc="1EE46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C40BC"/>
    <w:multiLevelType w:val="hybridMultilevel"/>
    <w:tmpl w:val="B0867D9C"/>
    <w:lvl w:ilvl="0" w:tplc="1EE46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B366B"/>
    <w:multiLevelType w:val="hybridMultilevel"/>
    <w:tmpl w:val="B0867D9C"/>
    <w:lvl w:ilvl="0" w:tplc="1EE46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7141F"/>
    <w:multiLevelType w:val="hybridMultilevel"/>
    <w:tmpl w:val="4E741E2C"/>
    <w:lvl w:ilvl="0" w:tplc="04150011">
      <w:start w:val="2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5559027F"/>
    <w:multiLevelType w:val="hybridMultilevel"/>
    <w:tmpl w:val="358A36F8"/>
    <w:lvl w:ilvl="0" w:tplc="1EE46A2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4174E"/>
    <w:multiLevelType w:val="hybridMultilevel"/>
    <w:tmpl w:val="B0867D9C"/>
    <w:lvl w:ilvl="0" w:tplc="1EE46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84C44"/>
    <w:multiLevelType w:val="hybridMultilevel"/>
    <w:tmpl w:val="B0867D9C"/>
    <w:lvl w:ilvl="0" w:tplc="1EE46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7322BE"/>
    <w:multiLevelType w:val="hybridMultilevel"/>
    <w:tmpl w:val="B0867D9C"/>
    <w:lvl w:ilvl="0" w:tplc="1EE46A2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401556"/>
    <w:multiLevelType w:val="hybridMultilevel"/>
    <w:tmpl w:val="B0867D9C"/>
    <w:lvl w:ilvl="0" w:tplc="1EE46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5E67"/>
    <w:rsid w:val="00014190"/>
    <w:rsid w:val="0001472A"/>
    <w:rsid w:val="00017F23"/>
    <w:rsid w:val="000310C1"/>
    <w:rsid w:val="00077142"/>
    <w:rsid w:val="0007744E"/>
    <w:rsid w:val="00081568"/>
    <w:rsid w:val="000A6723"/>
    <w:rsid w:val="00107AC9"/>
    <w:rsid w:val="001545E2"/>
    <w:rsid w:val="00164C9A"/>
    <w:rsid w:val="0019115B"/>
    <w:rsid w:val="001B1313"/>
    <w:rsid w:val="001B262C"/>
    <w:rsid w:val="001C45BC"/>
    <w:rsid w:val="001F0801"/>
    <w:rsid w:val="002276D1"/>
    <w:rsid w:val="0029595F"/>
    <w:rsid w:val="002C72B0"/>
    <w:rsid w:val="002D6A75"/>
    <w:rsid w:val="00314624"/>
    <w:rsid w:val="00343EAF"/>
    <w:rsid w:val="003B5E67"/>
    <w:rsid w:val="003C7EDE"/>
    <w:rsid w:val="003D1AB3"/>
    <w:rsid w:val="00452105"/>
    <w:rsid w:val="004A6FA4"/>
    <w:rsid w:val="0058232C"/>
    <w:rsid w:val="005A1F14"/>
    <w:rsid w:val="006A479B"/>
    <w:rsid w:val="006F21CF"/>
    <w:rsid w:val="00706A8F"/>
    <w:rsid w:val="00766A70"/>
    <w:rsid w:val="007674A7"/>
    <w:rsid w:val="007A0091"/>
    <w:rsid w:val="007D035B"/>
    <w:rsid w:val="0080567B"/>
    <w:rsid w:val="008A5DBE"/>
    <w:rsid w:val="008E1BE5"/>
    <w:rsid w:val="0092041B"/>
    <w:rsid w:val="00994D87"/>
    <w:rsid w:val="00996B3E"/>
    <w:rsid w:val="00A4022C"/>
    <w:rsid w:val="00A50C2D"/>
    <w:rsid w:val="00A83D54"/>
    <w:rsid w:val="00AB39D5"/>
    <w:rsid w:val="00B26A52"/>
    <w:rsid w:val="00B37045"/>
    <w:rsid w:val="00B535B6"/>
    <w:rsid w:val="00B621E7"/>
    <w:rsid w:val="00C60716"/>
    <w:rsid w:val="00C71502"/>
    <w:rsid w:val="00CA7C9A"/>
    <w:rsid w:val="00CD458E"/>
    <w:rsid w:val="00D13F1D"/>
    <w:rsid w:val="00D214CA"/>
    <w:rsid w:val="00D4033B"/>
    <w:rsid w:val="00D460D4"/>
    <w:rsid w:val="00D73FEE"/>
    <w:rsid w:val="00D916F6"/>
    <w:rsid w:val="00DA551D"/>
    <w:rsid w:val="00DB001B"/>
    <w:rsid w:val="00E30ED0"/>
    <w:rsid w:val="00EC122E"/>
    <w:rsid w:val="00F35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6FA4"/>
  </w:style>
  <w:style w:type="paragraph" w:styleId="Nagwek3">
    <w:name w:val="heading 3"/>
    <w:basedOn w:val="Normalny"/>
    <w:next w:val="Normalny"/>
    <w:link w:val="Nagwek3Znak"/>
    <w:uiPriority w:val="99"/>
    <w:qFormat/>
    <w:rsid w:val="007A0091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0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A009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9"/>
    <w:rsid w:val="007A0091"/>
    <w:rPr>
      <w:rFonts w:ascii="Arial" w:eastAsiaTheme="minorEastAsia" w:hAnsi="Arial" w:cs="Arial"/>
      <w:b/>
      <w:bCs/>
      <w:sz w:val="26"/>
      <w:szCs w:val="2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0771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7142"/>
  </w:style>
  <w:style w:type="paragraph" w:styleId="Stopka">
    <w:name w:val="footer"/>
    <w:basedOn w:val="Normalny"/>
    <w:link w:val="StopkaZnak"/>
    <w:uiPriority w:val="99"/>
    <w:unhideWhenUsed/>
    <w:rsid w:val="000771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7142"/>
  </w:style>
  <w:style w:type="paragraph" w:styleId="NormalnyWeb">
    <w:name w:val="Normal (Web)"/>
    <w:basedOn w:val="Normalny"/>
    <w:uiPriority w:val="99"/>
    <w:semiHidden/>
    <w:unhideWhenUsed/>
    <w:rsid w:val="006A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479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1317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Kowalczyk</dc:creator>
  <cp:lastModifiedBy>Rysiek jach</cp:lastModifiedBy>
  <cp:revision>7</cp:revision>
  <cp:lastPrinted>2017-02-06T15:39:00Z</cp:lastPrinted>
  <dcterms:created xsi:type="dcterms:W3CDTF">2016-06-01T13:16:00Z</dcterms:created>
  <dcterms:modified xsi:type="dcterms:W3CDTF">2017-05-25T10:49:00Z</dcterms:modified>
</cp:coreProperties>
</file>